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764997" w:rsidRDefault="00AA7B8F" w:rsidP="00817841">
      <w:pPr>
        <w:tabs>
          <w:tab w:val="right" w:pos="9638"/>
        </w:tabs>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sidR="002F1938">
        <w:rPr>
          <w:rFonts w:ascii="Arial" w:hAnsi="Arial" w:cs="Arial"/>
          <w:b/>
          <w:bCs/>
          <w:sz w:val="24"/>
        </w:rPr>
        <w:t>2</w:t>
      </w:r>
      <w:r w:rsidR="00AB648A" w:rsidRPr="00AB648A">
        <w:rPr>
          <w:rFonts w:ascii="Arial" w:hAnsi="Arial" w:cs="Arial" w:hint="eastAsia"/>
          <w:b/>
          <w:bCs/>
          <w:sz w:val="24"/>
        </w:rPr>
        <w:t>3</w:t>
      </w:r>
      <w:r w:rsidR="008C56F3">
        <w:rPr>
          <w:rFonts w:ascii="Arial" w:hAnsi="Arial" w:cs="Arial"/>
          <w:b/>
          <w:bCs/>
          <w:sz w:val="24"/>
        </w:rPr>
        <w:tab/>
      </w:r>
      <w:r w:rsidR="00764997">
        <w:rPr>
          <w:rFonts w:ascii="Arial" w:hAnsi="Arial" w:cs="Arial"/>
          <w:b/>
          <w:bCs/>
          <w:sz w:val="24"/>
        </w:rPr>
        <w:t>S2-</w:t>
      </w:r>
      <w:del w:id="0" w:author="Nihui (Wireless Research)" w:date="2017-10-26T10:32:00Z">
        <w:r w:rsidR="00764997" w:rsidDel="00744E73">
          <w:rPr>
            <w:rFonts w:ascii="Arial" w:hAnsi="Arial" w:cs="Arial"/>
            <w:b/>
            <w:bCs/>
            <w:sz w:val="24"/>
          </w:rPr>
          <w:delText>17</w:delText>
        </w:r>
        <w:r w:rsidR="008F7993" w:rsidDel="00744E73">
          <w:rPr>
            <w:rFonts w:ascii="Arial" w:eastAsia="宋体" w:hAnsi="Arial" w:cs="Arial"/>
            <w:b/>
            <w:bCs/>
            <w:sz w:val="24"/>
            <w:lang w:eastAsia="zh-CN"/>
          </w:rPr>
          <w:delText>7380</w:delText>
        </w:r>
      </w:del>
      <w:ins w:id="1" w:author="Nihui (Wireless Research)" w:date="2017-10-26T10:32:00Z">
        <w:r w:rsidR="00744E73">
          <w:rPr>
            <w:rFonts w:ascii="Arial" w:hAnsi="Arial" w:cs="Arial"/>
            <w:b/>
            <w:bCs/>
            <w:sz w:val="24"/>
          </w:rPr>
          <w:t>17</w:t>
        </w:r>
        <w:r w:rsidR="00744E73">
          <w:rPr>
            <w:rFonts w:ascii="Arial" w:eastAsia="宋体" w:hAnsi="Arial" w:cs="Arial"/>
            <w:b/>
            <w:bCs/>
            <w:sz w:val="24"/>
            <w:lang w:eastAsia="zh-CN"/>
          </w:rPr>
          <w:t>7</w:t>
        </w:r>
        <w:r w:rsidR="00744E73">
          <w:rPr>
            <w:rFonts w:ascii="Arial" w:eastAsia="宋体" w:hAnsi="Arial" w:cs="Arial"/>
            <w:b/>
            <w:bCs/>
            <w:sz w:val="24"/>
            <w:lang w:eastAsia="zh-CN"/>
          </w:rPr>
          <w:t>649</w:t>
        </w:r>
      </w:ins>
    </w:p>
    <w:p w:rsidR="00AA7B8F" w:rsidRPr="00764997" w:rsidRDefault="00AF7528" w:rsidP="00817841">
      <w:pPr>
        <w:pBdr>
          <w:bottom w:val="single" w:sz="6" w:space="0" w:color="auto"/>
        </w:pBdr>
        <w:tabs>
          <w:tab w:val="right" w:pos="9638"/>
        </w:tabs>
        <w:rPr>
          <w:rFonts w:ascii="Arial" w:eastAsia="宋体" w:hAnsi="Arial" w:cs="Arial"/>
          <w:b/>
          <w:bCs/>
          <w:sz w:val="24"/>
          <w:lang w:eastAsia="zh-CN"/>
        </w:rPr>
      </w:pPr>
      <w:r>
        <w:rPr>
          <w:rFonts w:ascii="Arial" w:eastAsia="宋体" w:hAnsi="Arial" w:cs="Arial" w:hint="eastAsia"/>
          <w:b/>
          <w:bCs/>
          <w:sz w:val="24"/>
          <w:szCs w:val="24"/>
          <w:lang w:eastAsia="zh-CN"/>
        </w:rPr>
        <w:t>23-27 October</w:t>
      </w:r>
      <w:r w:rsidR="00BC51CB">
        <w:rPr>
          <w:rFonts w:ascii="Arial" w:eastAsia="宋体" w:hAnsi="Arial" w:cs="Arial" w:hint="eastAsia"/>
          <w:b/>
          <w:bCs/>
          <w:sz w:val="24"/>
          <w:szCs w:val="24"/>
          <w:lang w:eastAsia="zh-CN"/>
        </w:rPr>
        <w:t xml:space="preserve"> 2017</w:t>
      </w:r>
      <w:r w:rsidR="00A06497">
        <w:rPr>
          <w:rFonts w:ascii="Arial" w:hAnsi="Arial" w:cs="Arial"/>
          <w:b/>
          <w:bCs/>
          <w:sz w:val="24"/>
          <w:szCs w:val="24"/>
        </w:rPr>
        <w:t>,</w:t>
      </w:r>
      <w:r w:rsidR="00BB2A4A">
        <w:rPr>
          <w:rFonts w:ascii="Arial" w:eastAsia="宋体" w:hAnsi="Arial" w:cs="Arial" w:hint="eastAsia"/>
          <w:b/>
          <w:bCs/>
          <w:sz w:val="24"/>
          <w:szCs w:val="24"/>
          <w:lang w:eastAsia="zh-CN"/>
        </w:rPr>
        <w:t xml:space="preserve"> </w:t>
      </w:r>
      <w:r>
        <w:rPr>
          <w:rFonts w:ascii="Arial" w:eastAsia="宋体" w:hAnsi="Arial" w:cs="Arial" w:hint="eastAsia"/>
          <w:b/>
          <w:bCs/>
          <w:sz w:val="24"/>
          <w:szCs w:val="24"/>
          <w:lang w:eastAsia="zh-CN"/>
        </w:rPr>
        <w:t>Ljubljana</w:t>
      </w:r>
      <w:r w:rsidR="00C651FC">
        <w:rPr>
          <w:rFonts w:ascii="Arial" w:hAnsi="Arial" w:cs="Arial"/>
          <w:b/>
          <w:bCs/>
          <w:sz w:val="24"/>
          <w:szCs w:val="24"/>
        </w:rPr>
        <w:t xml:space="preserve"> </w:t>
      </w:r>
      <w:r w:rsidR="008C56F3">
        <w:rPr>
          <w:rFonts w:ascii="Arial" w:hAnsi="Arial" w:cs="Arial"/>
          <w:b/>
          <w:bCs/>
          <w:color w:val="0000FF"/>
        </w:rPr>
        <w:tab/>
      </w:r>
      <w:ins w:id="2" w:author="Nihui (Wireless Research)" w:date="2017-10-26T10:31:00Z">
        <w:r w:rsidR="00744E73">
          <w:rPr>
            <w:rFonts w:ascii="Arial" w:hAnsi="Arial" w:cs="Arial"/>
            <w:b/>
            <w:bCs/>
            <w:color w:val="0000FF"/>
          </w:rPr>
          <w:t>revision of S2-177380</w:t>
        </w:r>
      </w:ins>
    </w:p>
    <w:p w:rsidR="004934E0" w:rsidRPr="00346114" w:rsidRDefault="004934E0" w:rsidP="004934E0">
      <w:pPr>
        <w:keepNext/>
      </w:pPr>
    </w:p>
    <w:p w:rsidR="00440983" w:rsidRPr="001013FF" w:rsidRDefault="00440983">
      <w:pPr>
        <w:ind w:left="2127" w:hanging="2127"/>
        <w:rPr>
          <w:rFonts w:ascii="Arial" w:eastAsia="宋体"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013FF">
        <w:rPr>
          <w:rFonts w:ascii="Arial" w:eastAsia="宋体" w:hAnsi="Arial" w:cs="Arial" w:hint="eastAsia"/>
          <w:b/>
          <w:lang w:eastAsia="zh-CN"/>
        </w:rPr>
        <w:t>Huawei</w:t>
      </w:r>
      <w:r w:rsidR="008C0097">
        <w:rPr>
          <w:rFonts w:ascii="Arial" w:eastAsia="宋体" w:hAnsi="Arial" w:cs="Arial" w:hint="eastAsia"/>
          <w:b/>
          <w:lang w:eastAsia="zh-CN"/>
        </w:rPr>
        <w:t>,</w:t>
      </w:r>
      <w:r w:rsidR="00C40E84">
        <w:rPr>
          <w:rFonts w:ascii="Arial" w:eastAsia="宋体" w:hAnsi="Arial" w:cs="Arial"/>
          <w:b/>
          <w:lang w:eastAsia="zh-CN"/>
        </w:rPr>
        <w:t xml:space="preserve"> </w:t>
      </w:r>
      <w:proofErr w:type="spellStart"/>
      <w:r w:rsidR="008C0097">
        <w:rPr>
          <w:rFonts w:ascii="Arial" w:eastAsia="宋体" w:hAnsi="Arial" w:cs="Arial" w:hint="eastAsia"/>
          <w:b/>
          <w:lang w:eastAsia="zh-CN"/>
        </w:rPr>
        <w:t>HiSilicon</w:t>
      </w:r>
      <w:proofErr w:type="spellEnd"/>
    </w:p>
    <w:p w:rsidR="00440983" w:rsidRPr="00764997" w:rsidRDefault="00440983">
      <w:pPr>
        <w:ind w:left="2127" w:hanging="2127"/>
        <w:rPr>
          <w:rFonts w:ascii="Arial" w:eastAsia="宋体" w:hAnsi="Arial" w:cs="Arial"/>
          <w:b/>
          <w:lang w:eastAsia="zh-CN"/>
        </w:rPr>
      </w:pPr>
      <w:r>
        <w:rPr>
          <w:rFonts w:ascii="Arial" w:hAnsi="Arial" w:cs="Arial"/>
          <w:b/>
        </w:rPr>
        <w:t>Title:</w:t>
      </w:r>
      <w:r>
        <w:rPr>
          <w:rFonts w:ascii="Arial" w:hAnsi="Arial" w:cs="Arial"/>
          <w:b/>
        </w:rPr>
        <w:tab/>
      </w:r>
      <w:r w:rsidR="00E9701E">
        <w:rPr>
          <w:rFonts w:ascii="Arial" w:hAnsi="Arial" w:cs="Arial"/>
          <w:b/>
        </w:rPr>
        <w:t xml:space="preserve">TS </w:t>
      </w:r>
      <w:r w:rsidR="00131B53">
        <w:rPr>
          <w:rFonts w:ascii="Arial" w:hAnsi="Arial" w:cs="Arial"/>
          <w:b/>
        </w:rPr>
        <w:t>23</w:t>
      </w:r>
      <w:r w:rsidR="006237A7">
        <w:rPr>
          <w:rFonts w:ascii="Arial" w:hAnsi="Arial" w:cs="Arial"/>
          <w:b/>
        </w:rPr>
        <w:t>.50</w:t>
      </w:r>
      <w:r w:rsidR="001B0C78">
        <w:rPr>
          <w:rFonts w:ascii="Arial" w:eastAsia="宋体" w:hAnsi="Arial" w:cs="Arial" w:hint="eastAsia"/>
          <w:b/>
          <w:lang w:eastAsia="zh-CN"/>
        </w:rPr>
        <w:t xml:space="preserve">2 </w:t>
      </w:r>
      <w:proofErr w:type="gramStart"/>
      <w:r w:rsidR="006A0982">
        <w:rPr>
          <w:rFonts w:ascii="Arial" w:eastAsia="宋体" w:hAnsi="Arial" w:cs="Arial" w:hint="eastAsia"/>
          <w:b/>
          <w:bCs/>
          <w:lang w:eastAsia="zh-CN"/>
        </w:rPr>
        <w:t>Update</w:t>
      </w:r>
      <w:proofErr w:type="gramEnd"/>
      <w:r w:rsidR="006A0982">
        <w:rPr>
          <w:rFonts w:ascii="Arial" w:eastAsia="宋体" w:hAnsi="Arial" w:cs="Arial" w:hint="eastAsia"/>
          <w:b/>
          <w:bCs/>
          <w:lang w:eastAsia="zh-CN"/>
        </w:rPr>
        <w:t xml:space="preserve"> </w:t>
      </w:r>
      <w:bookmarkStart w:id="3" w:name="OLE_LINK21"/>
      <w:bookmarkStart w:id="4" w:name="OLE_LINK22"/>
      <w:r w:rsidR="006A0982">
        <w:rPr>
          <w:rFonts w:ascii="Arial" w:eastAsia="宋体" w:hAnsi="Arial" w:cs="Arial" w:hint="eastAsia"/>
          <w:b/>
          <w:bCs/>
          <w:lang w:eastAsia="zh-CN"/>
        </w:rPr>
        <w:t>of 5GS to EPS handover using N26 interface procedure</w:t>
      </w:r>
      <w:bookmarkEnd w:id="3"/>
      <w:bookmarkEnd w:id="4"/>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8C56F3" w:rsidRPr="001B0C78" w:rsidRDefault="00440983" w:rsidP="008C56F3">
      <w:pPr>
        <w:ind w:left="2127" w:hanging="2127"/>
        <w:rPr>
          <w:rFonts w:ascii="Arial" w:eastAsia="宋体" w:hAnsi="Arial" w:cs="Arial"/>
          <w:b/>
          <w:lang w:eastAsia="zh-CN"/>
        </w:rPr>
      </w:pPr>
      <w:r>
        <w:rPr>
          <w:rFonts w:ascii="Arial" w:hAnsi="Arial" w:cs="Arial"/>
          <w:b/>
        </w:rPr>
        <w:t>Agenda Item:</w:t>
      </w:r>
      <w:r>
        <w:rPr>
          <w:rFonts w:ascii="Arial" w:hAnsi="Arial" w:cs="Arial"/>
          <w:b/>
        </w:rPr>
        <w:tab/>
      </w:r>
      <w:r w:rsidR="00F213B1">
        <w:rPr>
          <w:rFonts w:ascii="Arial" w:hAnsi="Arial" w:cs="Arial"/>
          <w:b/>
        </w:rPr>
        <w:t>6.5.</w:t>
      </w:r>
      <w:r w:rsidR="001B0C78">
        <w:rPr>
          <w:rFonts w:ascii="Arial" w:eastAsia="宋体" w:hAnsi="Arial" w:cs="Arial" w:hint="eastAsia"/>
          <w:b/>
          <w:lang w:eastAsia="zh-CN"/>
        </w:rPr>
        <w:t>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964E0">
        <w:rPr>
          <w:rFonts w:ascii="Arial" w:hAnsi="Arial" w:cs="Arial"/>
          <w:b/>
        </w:rPr>
        <w:t>S</w:t>
      </w:r>
      <w:r w:rsidR="00564CE4">
        <w:rPr>
          <w:rFonts w:ascii="Arial" w:hAnsi="Arial" w:cs="Arial"/>
          <w:b/>
        </w:rPr>
        <w:t>_</w:t>
      </w:r>
      <w:r w:rsidR="008964E0">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w:t>
      </w:r>
      <w:r w:rsidRPr="009F3E79">
        <w:rPr>
          <w:rFonts w:ascii="Arial" w:eastAsia="宋体" w:hAnsi="Arial" w:cs="Arial"/>
          <w:i/>
          <w:lang w:eastAsia="zh-CN"/>
        </w:rPr>
        <w:t>on:</w:t>
      </w:r>
      <w:r w:rsidR="00C4077C" w:rsidRPr="009F3E79">
        <w:rPr>
          <w:rFonts w:ascii="Arial" w:eastAsia="宋体" w:hAnsi="Arial" w:cs="Arial"/>
          <w:i/>
          <w:lang w:eastAsia="zh-CN"/>
        </w:rPr>
        <w:t xml:space="preserve"> </w:t>
      </w:r>
      <w:r w:rsidR="00923D94" w:rsidRPr="009F3E79">
        <w:rPr>
          <w:rFonts w:ascii="Arial" w:eastAsia="宋体" w:hAnsi="Arial" w:cs="Arial"/>
          <w:i/>
          <w:lang w:eastAsia="zh-CN"/>
        </w:rPr>
        <w:t>This contribution proposes</w:t>
      </w:r>
      <w:r w:rsidR="002858FF" w:rsidRPr="009F3E79">
        <w:rPr>
          <w:rFonts w:ascii="Arial" w:eastAsia="宋体" w:hAnsi="Arial" w:cs="Arial"/>
          <w:i/>
          <w:lang w:eastAsia="zh-CN"/>
        </w:rPr>
        <w:t xml:space="preserve"> t</w:t>
      </w:r>
      <w:r w:rsidR="009F3E79" w:rsidRPr="009F3E79">
        <w:rPr>
          <w:rFonts w:ascii="Arial" w:eastAsia="宋体" w:hAnsi="Arial" w:cs="Arial" w:hint="eastAsia"/>
          <w:i/>
          <w:lang w:eastAsia="zh-CN"/>
        </w:rPr>
        <w:t xml:space="preserve">o </w:t>
      </w:r>
      <w:r w:rsidR="006A0982">
        <w:rPr>
          <w:rFonts w:ascii="Arial" w:eastAsia="宋体" w:hAnsi="Arial" w:cs="Arial" w:hint="eastAsia"/>
          <w:i/>
          <w:lang w:eastAsia="zh-CN"/>
        </w:rPr>
        <w:t>es</w:t>
      </w:r>
      <w:r w:rsidR="006A0982" w:rsidRPr="009F3E79">
        <w:rPr>
          <w:rFonts w:ascii="Arial" w:eastAsia="宋体" w:hAnsi="Arial" w:cs="Arial" w:hint="eastAsia"/>
          <w:i/>
          <w:lang w:eastAsia="zh-CN"/>
        </w:rPr>
        <w:t>tablish in</w:t>
      </w:r>
      <w:r w:rsidR="006A0982" w:rsidRPr="009F3E79">
        <w:rPr>
          <w:rFonts w:ascii="Arial" w:eastAsia="宋体" w:hAnsi="Arial" w:cs="Arial"/>
          <w:i/>
          <w:lang w:eastAsia="zh-CN"/>
        </w:rPr>
        <w:t xml:space="preserve">direct </w:t>
      </w:r>
      <w:r w:rsidR="006A0982" w:rsidRPr="009F3E79">
        <w:rPr>
          <w:rFonts w:ascii="Arial" w:eastAsia="宋体" w:hAnsi="Arial" w:cs="Arial" w:hint="eastAsia"/>
          <w:i/>
          <w:lang w:eastAsia="zh-CN"/>
        </w:rPr>
        <w:t>d</w:t>
      </w:r>
      <w:r w:rsidR="006A0982" w:rsidRPr="009F3E79">
        <w:rPr>
          <w:rFonts w:ascii="Arial" w:eastAsia="宋体" w:hAnsi="Arial" w:cs="Arial"/>
          <w:i/>
          <w:lang w:eastAsia="zh-CN"/>
        </w:rPr>
        <w:t>at</w:t>
      </w:r>
      <w:r w:rsidR="009F3E79" w:rsidRPr="009F3E79">
        <w:rPr>
          <w:rFonts w:ascii="Arial" w:eastAsia="宋体" w:hAnsi="Arial" w:cs="Arial" w:hint="eastAsia"/>
          <w:i/>
          <w:lang w:eastAsia="zh-CN"/>
        </w:rPr>
        <w:t xml:space="preserve">a </w:t>
      </w:r>
      <w:r w:rsidR="009F3E79">
        <w:rPr>
          <w:rFonts w:ascii="Arial" w:eastAsia="宋体" w:hAnsi="Arial" w:cs="Arial" w:hint="eastAsia"/>
          <w:i/>
          <w:lang w:eastAsia="zh-CN"/>
        </w:rPr>
        <w:t>f</w:t>
      </w:r>
      <w:r w:rsidR="009F3E79">
        <w:rPr>
          <w:rFonts w:ascii="Arial" w:eastAsia="宋体" w:hAnsi="Arial" w:cs="Arial"/>
          <w:i/>
          <w:lang w:eastAsia="zh-CN"/>
        </w:rPr>
        <w:t xml:space="preserve">orwarding </w:t>
      </w:r>
      <w:r w:rsidR="009F3E79">
        <w:rPr>
          <w:rFonts w:ascii="Arial" w:eastAsia="宋体" w:hAnsi="Arial" w:cs="Arial" w:hint="eastAsia"/>
          <w:i/>
          <w:lang w:eastAsia="zh-CN"/>
        </w:rPr>
        <w:t>t</w:t>
      </w:r>
      <w:r w:rsidR="009F3E79" w:rsidRPr="009F3E79">
        <w:rPr>
          <w:rFonts w:ascii="Arial" w:eastAsia="宋体" w:hAnsi="Arial" w:cs="Arial"/>
          <w:i/>
          <w:lang w:eastAsia="zh-CN"/>
        </w:rPr>
        <w:t>unnel</w:t>
      </w:r>
      <w:r w:rsidR="004635D1">
        <w:rPr>
          <w:rFonts w:ascii="Arial" w:eastAsia="宋体" w:hAnsi="Arial" w:cs="Arial" w:hint="eastAsia"/>
          <w:i/>
          <w:lang w:eastAsia="zh-CN"/>
        </w:rPr>
        <w:t xml:space="preserve"> procedure</w:t>
      </w:r>
      <w:r w:rsidR="004B6B31">
        <w:rPr>
          <w:rFonts w:ascii="Arial" w:eastAsia="宋体" w:hAnsi="Arial" w:cs="Arial" w:hint="eastAsia"/>
          <w:i/>
          <w:lang w:eastAsia="zh-CN"/>
        </w:rPr>
        <w:t xml:space="preserve"> during</w:t>
      </w:r>
      <w:r w:rsidR="009F3E79">
        <w:rPr>
          <w:rFonts w:ascii="Arial" w:eastAsia="宋体" w:hAnsi="Arial" w:cs="Arial" w:hint="eastAsia"/>
          <w:i/>
          <w:lang w:eastAsia="zh-CN"/>
        </w:rPr>
        <w:t xml:space="preserve"> UE handover 5GS to EPS</w:t>
      </w:r>
      <w:r w:rsidR="00AB648A">
        <w:rPr>
          <w:rFonts w:ascii="Arial" w:eastAsia="宋体" w:hAnsi="Arial" w:cs="Arial" w:hint="eastAsia"/>
          <w:i/>
          <w:lang w:eastAsia="zh-CN"/>
        </w:rPr>
        <w:t>.</w:t>
      </w:r>
    </w:p>
    <w:p w:rsidR="004360DE" w:rsidRDefault="004360DE" w:rsidP="004360DE">
      <w:pPr>
        <w:pStyle w:val="1"/>
      </w:pPr>
      <w:r>
        <w:t>Discussion</w:t>
      </w:r>
    </w:p>
    <w:p w:rsidR="00941AC8" w:rsidDel="00744E73" w:rsidRDefault="004B6B31" w:rsidP="0027540F">
      <w:pPr>
        <w:pStyle w:val="aa"/>
        <w:rPr>
          <w:del w:id="5" w:author="Nihui (Wireless Research)" w:date="2017-10-26T10:35:00Z"/>
          <w:lang w:eastAsia="zh-CN"/>
        </w:rPr>
      </w:pPr>
      <w:del w:id="6" w:author="Nihui (Wireless Research)" w:date="2017-10-26T10:35:00Z">
        <w:r w:rsidDel="00744E73">
          <w:rPr>
            <w:rFonts w:hint="eastAsia"/>
            <w:lang w:eastAsia="zh-CN"/>
          </w:rPr>
          <w:delText>UE handover 5GS to EPS</w:delText>
        </w:r>
        <w:r w:rsidR="00A955ED" w:rsidDel="00744E73">
          <w:rPr>
            <w:rFonts w:hint="eastAsia"/>
            <w:lang w:eastAsia="zh-CN"/>
          </w:rPr>
          <w:delText xml:space="preserve"> may establish indirect data forwarding tunnel </w:delText>
        </w:r>
        <w:r w:rsidR="00E604F5" w:rsidDel="00744E73">
          <w:rPr>
            <w:lang w:eastAsia="zh-CN"/>
          </w:rPr>
          <w:delText>to forward</w:delText>
        </w:r>
        <w:r w:rsidR="00A955ED" w:rsidDel="00744E73">
          <w:rPr>
            <w:rFonts w:hint="eastAsia"/>
            <w:lang w:eastAsia="zh-CN"/>
          </w:rPr>
          <w:delText xml:space="preserve"> downlink data </w:delText>
        </w:r>
        <w:r w:rsidR="00E604F5" w:rsidDel="00744E73">
          <w:rPr>
            <w:lang w:eastAsia="zh-CN"/>
          </w:rPr>
          <w:delText>via the following path</w:delText>
        </w:r>
        <w:r w:rsidR="00A955ED" w:rsidRPr="00990165" w:rsidDel="00744E73">
          <w:delText>:</w:delText>
        </w:r>
        <w:r w:rsidR="00A955ED" w:rsidDel="00744E73">
          <w:rPr>
            <w:rFonts w:hint="eastAsia"/>
            <w:lang w:eastAsia="zh-CN"/>
          </w:rPr>
          <w:delText xml:space="preserve"> NGRAN, PGW-U+</w:delText>
        </w:r>
        <w:r w:rsidR="00A955ED" w:rsidDel="00744E73">
          <w:rPr>
            <w:lang w:eastAsia="zh-CN"/>
          </w:rPr>
          <w:delText>UPF,</w:delText>
        </w:r>
        <w:r w:rsidR="00A955ED" w:rsidDel="00744E73">
          <w:rPr>
            <w:rFonts w:hint="eastAsia"/>
            <w:lang w:eastAsia="zh-CN"/>
          </w:rPr>
          <w:delText xml:space="preserve"> SGW and E-UTRAN. </w:delText>
        </w:r>
        <w:r w:rsidR="00E604F5" w:rsidDel="00744E73">
          <w:rPr>
            <w:lang w:eastAsia="zh-CN"/>
          </w:rPr>
          <w:delText>Current call flow didn’t show the details e.g. the interaction between AMF/SMF/UPF on how the forwarding tunnel is setup, and how the QoS flows to be forwarded is indicated to the NG-RAN.</w:delText>
        </w:r>
        <w:r w:rsidR="0012005A" w:rsidRPr="0012005A" w:rsidDel="00744E73">
          <w:rPr>
            <w:rFonts w:hint="eastAsia"/>
            <w:lang w:eastAsia="zh-CN"/>
          </w:rPr>
          <w:delText xml:space="preserve"> </w:delText>
        </w:r>
        <w:r w:rsidR="0012005A" w:rsidDel="00744E73">
          <w:rPr>
            <w:rFonts w:hint="eastAsia"/>
            <w:lang w:eastAsia="zh-CN"/>
          </w:rPr>
          <w:delText xml:space="preserve">It is proposed to update </w:delText>
        </w:r>
        <w:r w:rsidR="0012005A" w:rsidRPr="0012005A" w:rsidDel="00744E73">
          <w:rPr>
            <w:rFonts w:hint="eastAsia"/>
            <w:lang w:eastAsia="zh-CN"/>
          </w:rPr>
          <w:delText>of 5GS to EPS handover using N26 interface procedure</w:delText>
        </w:r>
        <w:r w:rsidR="0012005A" w:rsidDel="00744E73">
          <w:rPr>
            <w:rFonts w:hint="eastAsia"/>
            <w:lang w:eastAsia="zh-CN"/>
          </w:rPr>
          <w:delText xml:space="preserve"> to clarify </w:delText>
        </w:r>
        <w:r w:rsidR="00E604F5" w:rsidDel="00744E73">
          <w:rPr>
            <w:lang w:eastAsia="zh-CN"/>
          </w:rPr>
          <w:delText>the related interaction for indirect data forwarding</w:delText>
        </w:r>
        <w:r w:rsidR="0012005A" w:rsidDel="00744E73">
          <w:rPr>
            <w:rFonts w:hint="eastAsia"/>
            <w:lang w:eastAsia="zh-CN"/>
          </w:rPr>
          <w:delText>.</w:delText>
        </w:r>
      </w:del>
    </w:p>
    <w:p w:rsidR="008F7993" w:rsidDel="00744E73" w:rsidRDefault="008F7993" w:rsidP="0027540F">
      <w:pPr>
        <w:pStyle w:val="aa"/>
        <w:rPr>
          <w:del w:id="7" w:author="Nihui (Wireless Research)" w:date="2017-10-26T10:35:00Z"/>
          <w:lang w:eastAsia="zh-CN"/>
        </w:rPr>
      </w:pPr>
      <w:del w:id="8" w:author="Nihui (Wireless Research)" w:date="2017-10-26T10:35:00Z">
        <w:r w:rsidDel="00744E73">
          <w:rPr>
            <w:lang w:eastAsia="zh-CN"/>
          </w:rPr>
          <w:delText>Note: Current SA2 call flow that MME decides the indirect forwarding need to be aligned with the conclusion of RAN WG.</w:delText>
        </w:r>
      </w:del>
    </w:p>
    <w:p w:rsidR="00D45BD5" w:rsidRDefault="00D45BD5" w:rsidP="00D45BD5">
      <w:pPr>
        <w:pStyle w:val="1"/>
      </w:pPr>
      <w:bookmarkStart w:id="9" w:name="_GoBack"/>
      <w:bookmarkEnd w:id="9"/>
      <w:r>
        <w:t>Proposal</w:t>
      </w:r>
    </w:p>
    <w:p w:rsidR="00823E06" w:rsidRPr="004635D1" w:rsidRDefault="00925911" w:rsidP="004635D1">
      <w:pPr>
        <w:rPr>
          <w:rFonts w:eastAsia="宋体"/>
          <w:lang w:eastAsia="zh-CN"/>
        </w:rPr>
      </w:pPr>
      <w:bookmarkStart w:id="10" w:name="OLE_LINK19"/>
      <w:bookmarkStart w:id="11" w:name="OLE_LINK20"/>
      <w:r>
        <w:rPr>
          <w:rFonts w:eastAsia="宋体" w:hint="eastAsia"/>
          <w:lang w:eastAsia="zh-CN"/>
        </w:rPr>
        <w:t>It</w:t>
      </w:r>
      <w:r w:rsidR="004635D1">
        <w:rPr>
          <w:rFonts w:eastAsia="宋体" w:hint="eastAsia"/>
          <w:lang w:eastAsia="zh-CN"/>
        </w:rPr>
        <w:t xml:space="preserve"> is proposed to update </w:t>
      </w:r>
      <w:bookmarkEnd w:id="10"/>
      <w:bookmarkEnd w:id="11"/>
      <w:r w:rsidR="004635D1">
        <w:rPr>
          <w:rFonts w:eastAsia="宋体" w:hint="eastAsia"/>
          <w:lang w:eastAsia="zh-CN"/>
        </w:rPr>
        <w:t>TS 23.502</w:t>
      </w:r>
      <w:r>
        <w:rPr>
          <w:rFonts w:eastAsia="宋体" w:hint="eastAsia"/>
          <w:lang w:eastAsia="zh-CN"/>
        </w:rPr>
        <w:t xml:space="preserve"> as follows</w:t>
      </w:r>
      <w:r w:rsidR="00A02B15">
        <w:t>:</w:t>
      </w:r>
    </w:p>
    <w:p w:rsidR="0022251E" w:rsidRDefault="0022251E" w:rsidP="0022251E">
      <w:pPr>
        <w:rPr>
          <w:rFonts w:eastAsia="宋体"/>
          <w:color w:val="FF0000"/>
          <w:sz w:val="36"/>
          <w:lang w:eastAsia="zh-CN"/>
        </w:rPr>
      </w:pPr>
      <w:r w:rsidRPr="00D45BD5">
        <w:rPr>
          <w:color w:val="FF0000"/>
          <w:sz w:val="36"/>
        </w:rPr>
        <w:t>*************** Start o</w:t>
      </w:r>
      <w:r>
        <w:rPr>
          <w:color w:val="FF0000"/>
          <w:sz w:val="36"/>
        </w:rPr>
        <w:t>f the</w:t>
      </w:r>
      <w:r>
        <w:rPr>
          <w:rFonts w:eastAsia="宋体" w:hint="eastAsia"/>
          <w:color w:val="FF0000"/>
          <w:sz w:val="36"/>
          <w:lang w:eastAsia="zh-CN"/>
        </w:rPr>
        <w:t xml:space="preserve"> </w:t>
      </w:r>
      <w:r>
        <w:rPr>
          <w:color w:val="FF0000"/>
          <w:sz w:val="36"/>
        </w:rPr>
        <w:t>change</w:t>
      </w:r>
      <w:r w:rsidR="00973C44">
        <w:rPr>
          <w:rFonts w:eastAsia="宋体" w:hint="eastAsia"/>
          <w:color w:val="FF0000"/>
          <w:sz w:val="36"/>
          <w:lang w:eastAsia="zh-CN"/>
        </w:rPr>
        <w:t>s</w:t>
      </w:r>
      <w:r>
        <w:rPr>
          <w:rFonts w:eastAsia="宋体" w:hint="eastAsia"/>
          <w:color w:val="FF0000"/>
          <w:sz w:val="36"/>
          <w:lang w:eastAsia="zh-CN"/>
        </w:rPr>
        <w:t xml:space="preserve"> </w:t>
      </w:r>
      <w:r>
        <w:rPr>
          <w:color w:val="FF0000"/>
          <w:sz w:val="36"/>
        </w:rPr>
        <w:t>***************</w:t>
      </w:r>
    </w:p>
    <w:p w:rsidR="001B0C78" w:rsidRPr="00D06BD8" w:rsidRDefault="001B0C78" w:rsidP="001B0C78">
      <w:pPr>
        <w:pStyle w:val="2"/>
      </w:pPr>
      <w:bookmarkStart w:id="12" w:name="_Toc493855903"/>
      <w:r w:rsidRPr="00BC19EF">
        <w:t>4.1</w:t>
      </w:r>
      <w:r w:rsidRPr="00D06BD8">
        <w:t>1</w:t>
      </w:r>
      <w:r w:rsidRPr="00D06BD8">
        <w:tab/>
        <w:t>System interworking procedures with EPS</w:t>
      </w:r>
      <w:bookmarkEnd w:id="12"/>
    </w:p>
    <w:p w:rsidR="001B0C78" w:rsidRPr="00197EBF" w:rsidRDefault="001B0C78" w:rsidP="001B0C78">
      <w:pPr>
        <w:pStyle w:val="3"/>
        <w:rPr>
          <w:rFonts w:ascii="Times New Roman" w:hAnsi="Times New Roman"/>
          <w:lang w:eastAsia="zh-CN"/>
        </w:rPr>
      </w:pPr>
      <w:bookmarkStart w:id="13" w:name="_Toc493855904"/>
      <w:r w:rsidRPr="00E76746">
        <w:t>4.11.</w:t>
      </w:r>
      <w:r>
        <w:t>1</w:t>
      </w:r>
      <w:r w:rsidRPr="00E76746">
        <w:tab/>
      </w:r>
      <w:r w:rsidRPr="00197EBF">
        <w:rPr>
          <w:rFonts w:ascii="Times New Roman" w:hAnsi="Times New Roman" w:hint="eastAsia"/>
          <w:lang w:eastAsia="zh-CN"/>
        </w:rPr>
        <w:t>N26</w:t>
      </w:r>
      <w:r>
        <w:t xml:space="preserve"> </w:t>
      </w:r>
      <w:r w:rsidRPr="00197EBF">
        <w:rPr>
          <w:rFonts w:ascii="Times New Roman" w:hAnsi="Times New Roman" w:hint="eastAsia"/>
          <w:lang w:eastAsia="zh-CN"/>
        </w:rPr>
        <w:t>based</w:t>
      </w:r>
      <w:r>
        <w:t xml:space="preserve"> </w:t>
      </w:r>
      <w:r w:rsidRPr="00197EBF">
        <w:rPr>
          <w:rFonts w:ascii="Times New Roman" w:hAnsi="Times New Roman" w:hint="eastAsia"/>
          <w:lang w:eastAsia="zh-CN"/>
        </w:rPr>
        <w:t>Interworking</w:t>
      </w:r>
      <w:r>
        <w:t xml:space="preserve"> </w:t>
      </w:r>
      <w:r w:rsidRPr="00197EBF">
        <w:rPr>
          <w:rFonts w:ascii="Times New Roman" w:hAnsi="Times New Roman" w:hint="eastAsia"/>
          <w:lang w:eastAsia="zh-CN"/>
        </w:rPr>
        <w:t>Procedures</w:t>
      </w:r>
      <w:bookmarkEnd w:id="13"/>
    </w:p>
    <w:p w:rsidR="001B0C78" w:rsidRDefault="001B0C78" w:rsidP="001B0C78">
      <w:pPr>
        <w:pStyle w:val="4"/>
        <w:rPr>
          <w:lang w:eastAsia="zh-CN"/>
        </w:rPr>
      </w:pPr>
      <w:bookmarkStart w:id="14" w:name="_Toc493855905"/>
      <w:r w:rsidRPr="00A24330">
        <w:rPr>
          <w:rFonts w:hint="eastAsia"/>
          <w:lang w:eastAsia="zh-CN"/>
        </w:rPr>
        <w:t>4.11.1.1</w:t>
      </w:r>
      <w:r>
        <w:rPr>
          <w:lang w:eastAsia="zh-CN"/>
        </w:rPr>
        <w:tab/>
      </w:r>
      <w:r w:rsidRPr="00A24330">
        <w:rPr>
          <w:rFonts w:hint="eastAsia"/>
          <w:lang w:eastAsia="zh-CN"/>
        </w:rPr>
        <w:t>General</w:t>
      </w:r>
      <w:bookmarkEnd w:id="14"/>
    </w:p>
    <w:p w:rsidR="001B0C78" w:rsidRDefault="001B0C78" w:rsidP="001B0C78">
      <w:pPr>
        <w:rPr>
          <w:lang w:eastAsia="zh-CN"/>
        </w:rPr>
      </w:pPr>
      <w:r>
        <w:rPr>
          <w:lang w:eastAsia="zh-CN"/>
        </w:rPr>
        <w:t>N26</w:t>
      </w:r>
      <w:r w:rsidRPr="00E76746">
        <w:rPr>
          <w:lang w:eastAsia="zh-CN"/>
        </w:rPr>
        <w:t xml:space="preserve"> interface is used to provide seamless session continuity for single registration mode.</w:t>
      </w:r>
    </w:p>
    <w:p w:rsidR="001B0C78" w:rsidRPr="00E76746" w:rsidRDefault="001B0C78" w:rsidP="001B0C78">
      <w:pPr>
        <w:pStyle w:val="3"/>
      </w:pPr>
      <w:bookmarkStart w:id="15" w:name="_Toc493855906"/>
      <w:r>
        <w:rPr>
          <w:lang w:eastAsia="zh-CN"/>
        </w:rPr>
        <w:t>4.11.2</w:t>
      </w:r>
      <w:r>
        <w:rPr>
          <w:lang w:eastAsia="zh-CN"/>
        </w:rPr>
        <w:tab/>
      </w:r>
      <w:r w:rsidRPr="00E76746">
        <w:t>Handover procedures for single-registration mode</w:t>
      </w:r>
      <w:bookmarkEnd w:id="15"/>
    </w:p>
    <w:p w:rsidR="001B0C78" w:rsidRPr="00E76746" w:rsidRDefault="001B0C78" w:rsidP="001B0C78">
      <w:pPr>
        <w:pStyle w:val="4"/>
      </w:pPr>
      <w:bookmarkStart w:id="16" w:name="_Toc493855907"/>
      <w:r w:rsidRPr="00E76746">
        <w:t>4.11.</w:t>
      </w:r>
      <w:r>
        <w:t>2</w:t>
      </w:r>
      <w:r w:rsidRPr="00E76746">
        <w:t>.1</w:t>
      </w:r>
      <w:r w:rsidRPr="00E76746">
        <w:tab/>
        <w:t>5GS to EPS handover using N</w:t>
      </w:r>
      <w:r>
        <w:t>26</w:t>
      </w:r>
      <w:r w:rsidRPr="00E76746">
        <w:t xml:space="preserve"> interface</w:t>
      </w:r>
      <w:bookmarkEnd w:id="16"/>
    </w:p>
    <w:p w:rsidR="001B0C78" w:rsidRDefault="001B0C78" w:rsidP="001B0C78">
      <w:pPr>
        <w:rPr>
          <w:lang w:eastAsia="zh-CN"/>
        </w:rPr>
      </w:pPr>
      <w:r>
        <w:rPr>
          <w:lang w:eastAsia="zh-CN"/>
        </w:rPr>
        <w:t>Figure </w:t>
      </w:r>
      <w:r w:rsidRPr="00E76746">
        <w:rPr>
          <w:lang w:eastAsia="zh-CN"/>
        </w:rPr>
        <w:t>4.11.</w:t>
      </w:r>
      <w:r>
        <w:rPr>
          <w:lang w:eastAsia="zh-CN"/>
        </w:rPr>
        <w:t>2</w:t>
      </w:r>
      <w:r w:rsidRPr="00E76746">
        <w:rPr>
          <w:lang w:eastAsia="zh-CN"/>
        </w:rPr>
        <w:t>.1-1 describes the handover procedure from 5GS to EPS when N</w:t>
      </w:r>
      <w:r>
        <w:rPr>
          <w:lang w:eastAsia="zh-CN"/>
        </w:rPr>
        <w:t>26</w:t>
      </w:r>
      <w:r w:rsidRPr="00E76746">
        <w:rPr>
          <w:lang w:eastAsia="zh-CN"/>
        </w:rPr>
        <w:t xml:space="preserve"> is supported.</w:t>
      </w:r>
    </w:p>
    <w:p w:rsidR="001B0C78" w:rsidRPr="00E4468C" w:rsidRDefault="001B0C78" w:rsidP="001B0C78">
      <w:r w:rsidRPr="00E4468C">
        <w:t>During the handover procedure, as specified in clause 4.9.1.2.1</w:t>
      </w:r>
      <w:r w:rsidRPr="00E4468C">
        <w:rPr>
          <w:rFonts w:hint="eastAsia"/>
          <w:lang w:eastAsia="zh-CN"/>
        </w:rPr>
        <w:t xml:space="preserve">, </w:t>
      </w:r>
      <w:r w:rsidRPr="00E4468C">
        <w:t xml:space="preserve">the source </w:t>
      </w:r>
      <w:r w:rsidRPr="00E4468C">
        <w:rPr>
          <w:rFonts w:hint="eastAsia"/>
          <w:lang w:eastAsia="zh-CN"/>
        </w:rPr>
        <w:t>AMF</w:t>
      </w:r>
      <w:r w:rsidRPr="00E4468C">
        <w:t xml:space="preserve"> shall reject any </w:t>
      </w:r>
      <w:r w:rsidRPr="00E4468C">
        <w:rPr>
          <w:rFonts w:hint="eastAsia"/>
          <w:lang w:eastAsia="zh-CN"/>
        </w:rPr>
        <w:t>SMF+PGW-C</w:t>
      </w:r>
      <w:r w:rsidRPr="00E4468C">
        <w:t xml:space="preserve"> initiated </w:t>
      </w:r>
      <w:r w:rsidRPr="00E4468C">
        <w:rPr>
          <w:lang w:eastAsia="zh-CN"/>
        </w:rPr>
        <w:t>N2</w:t>
      </w:r>
      <w:r w:rsidRPr="00E4468C">
        <w:t xml:space="preserve"> request received since handover procedure started and shall include an indication that the request has been temporarily rejected due to handover procedure in progress.</w:t>
      </w:r>
    </w:p>
    <w:p w:rsidR="001B0C78" w:rsidRPr="00E76746" w:rsidRDefault="001B0C78" w:rsidP="001B0C78">
      <w:pPr>
        <w:rPr>
          <w:lang w:eastAsia="zh-CN"/>
        </w:rPr>
      </w:pPr>
      <w:r w:rsidRPr="00E4468C">
        <w:t xml:space="preserve">Upon reception of a rejection for </w:t>
      </w:r>
      <w:r w:rsidRPr="00E4468C">
        <w:rPr>
          <w:lang w:eastAsia="zh-CN"/>
        </w:rPr>
        <w:t>a</w:t>
      </w:r>
      <w:r w:rsidRPr="00E4468C">
        <w:rPr>
          <w:rFonts w:hint="eastAsia"/>
          <w:lang w:eastAsia="zh-CN"/>
        </w:rPr>
        <w:t xml:space="preserve"> SMF+PGW-C</w:t>
      </w:r>
      <w:r w:rsidRPr="00E4468C">
        <w:t xml:space="preserve"> initiated </w:t>
      </w:r>
      <w:r w:rsidRPr="00E4468C">
        <w:rPr>
          <w:lang w:eastAsia="zh-CN"/>
        </w:rPr>
        <w:t>N2 request(s)</w:t>
      </w:r>
      <w:r w:rsidRPr="00E4468C">
        <w:t xml:space="preserve"> with an indication that the request has been temporarily rejected due to handover procedure in progress, the </w:t>
      </w:r>
      <w:r w:rsidRPr="00E4468C">
        <w:rPr>
          <w:rFonts w:hint="eastAsia"/>
          <w:lang w:eastAsia="zh-CN"/>
        </w:rPr>
        <w:t>SMF+PGW-C</w:t>
      </w:r>
      <w:r w:rsidRPr="00E4468C">
        <w:t xml:space="preserve"> behaves as specified in clause 4.9.1.2.1.</w:t>
      </w:r>
    </w:p>
    <w:p w:rsidR="001B0C78" w:rsidRDefault="00236B86" w:rsidP="001B0C78">
      <w:pPr>
        <w:pStyle w:val="TH"/>
      </w:pPr>
      <w:ins w:id="17" w:author="Nihui" w:date="2017-10-11T16:28:00Z">
        <w:r>
          <w:object w:dxaOrig="14715" w:dyaOrig="10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2.5pt" o:ole="">
              <v:imagedata r:id="rId8" o:title=""/>
            </v:shape>
            <o:OLEObject Type="Embed" ProgID="Visio.Drawing.11" ShapeID="_x0000_i1025" DrawAspect="Content" ObjectID="_1570519299" r:id="rId9"/>
          </w:object>
        </w:r>
      </w:ins>
      <w:del w:id="18" w:author="Nihui" w:date="2017-10-11T16:28:00Z">
        <w:r w:rsidR="001B0C78" w:rsidDel="00017ADE">
          <w:object w:dxaOrig="14715" w:dyaOrig="10786">
            <v:shape id="_x0000_i1026" type="#_x0000_t75" style="width:481.45pt;height:352.5pt" o:ole="">
              <v:imagedata r:id="rId10" o:title=""/>
            </v:shape>
            <o:OLEObject Type="Embed" ProgID="Visio.Drawing.11" ShapeID="_x0000_i1026" DrawAspect="Content" ObjectID="_1570519300" r:id="rId11"/>
          </w:object>
        </w:r>
      </w:del>
    </w:p>
    <w:p w:rsidR="001B0C78" w:rsidRPr="00E76746" w:rsidRDefault="001B0C78" w:rsidP="001B0C78">
      <w:pPr>
        <w:pStyle w:val="TF"/>
        <w:outlineLvl w:val="0"/>
      </w:pPr>
      <w:r w:rsidRPr="00E76746">
        <w:lastRenderedPageBreak/>
        <w:t>Figure 4.11.</w:t>
      </w:r>
      <w:r>
        <w:t>2</w:t>
      </w:r>
      <w:r w:rsidRPr="00E76746">
        <w:t>.1-</w:t>
      </w:r>
      <w:r w:rsidRPr="00E76746">
        <w:rPr>
          <w:lang w:eastAsia="zh-CN"/>
        </w:rPr>
        <w:t>1</w:t>
      </w:r>
      <w:r w:rsidRPr="00E76746">
        <w:t>: 5GS to EPS handover for single-regi</w:t>
      </w:r>
      <w:r>
        <w:t>stration mode with N26 interface</w:t>
      </w:r>
    </w:p>
    <w:p w:rsidR="001B0C78" w:rsidRDefault="001B0C78" w:rsidP="001B0C78">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r>
        <w:t xml:space="preserve"> This </w:t>
      </w:r>
      <w:r w:rsidRPr="00990165">
        <w:t xml:space="preserve">procedure </w:t>
      </w:r>
      <w:r w:rsidRPr="00895F7A">
        <w:t>can be triggered, for example, due to new radio conditions</w:t>
      </w:r>
      <w:r>
        <w:t xml:space="preserve">, </w:t>
      </w:r>
      <w:r w:rsidRPr="00895F7A">
        <w:t>load balancing</w:t>
      </w:r>
      <w:r>
        <w:t xml:space="preserve"> or due to specific service e.g. in the presence of QoS Flow for voice, the source NG-RAN node may trigger handover to EPC.</w:t>
      </w:r>
    </w:p>
    <w:p w:rsidR="001B0C78" w:rsidRPr="00E76746" w:rsidRDefault="001B0C78" w:rsidP="001B0C78">
      <w:pPr>
        <w:rPr>
          <w:lang w:eastAsia="zh-CN"/>
        </w:rPr>
      </w:pPr>
      <w:r w:rsidRPr="00E76746">
        <w:t xml:space="preserve">UE has one or more ongoing </w:t>
      </w:r>
      <w:r>
        <w:t>PDU Session</w:t>
      </w:r>
      <w:r w:rsidRPr="00E76746">
        <w:t>s</w:t>
      </w:r>
      <w:r w:rsidRPr="00653514">
        <w:t xml:space="preserve"> each including one or more QoS flows. During </w:t>
      </w:r>
      <w:r>
        <w:t>PDU Session</w:t>
      </w:r>
      <w:r w:rsidRPr="00653514">
        <w:t xml:space="preserve"> establishment and GBR QoS flow establishment, </w:t>
      </w:r>
      <w:r w:rsidRPr="00D65A34">
        <w:t>PGW-C+SMF performs</w:t>
      </w:r>
      <w:r w:rsidRPr="00EF7CA6">
        <w:t xml:space="preserve"> EPS </w:t>
      </w:r>
      <w:r w:rsidRPr="00E76746">
        <w:t xml:space="preserve">QoS mappings </w:t>
      </w:r>
      <w:r w:rsidRPr="00D65A34">
        <w:t>and allocate</w:t>
      </w:r>
      <w:r>
        <w:t>s</w:t>
      </w:r>
      <w:r w:rsidRPr="00D65A34">
        <w:t xml:space="preserve"> TFT with the PCC rules obtained from the PC</w:t>
      </w:r>
      <w:r>
        <w:t>F</w:t>
      </w:r>
      <w:r w:rsidRPr="00D65A34">
        <w:t>+PCRF if PCC is deployed, otherwise EPS QoS mappings and TFT allocation are executed by the PGW-C+SMF locally</w:t>
      </w:r>
      <w:r>
        <w:t xml:space="preserve">. </w:t>
      </w:r>
      <w:r w:rsidRPr="00E76746">
        <w:t xml:space="preserve">EPS Bearer IDs are allocated </w:t>
      </w:r>
      <w:r w:rsidRPr="00D65A34">
        <w:t xml:space="preserve">by the serving AMF </w:t>
      </w:r>
      <w:r w:rsidRPr="00D65A34">
        <w:rPr>
          <w:lang w:eastAsia="zh-CN"/>
        </w:rPr>
        <w:t>requested by the SMF if the SMF determines that EPS bearer ID(s) needs to be assigned to the QoS flow(s)</w:t>
      </w:r>
      <w:r>
        <w:rPr>
          <w:lang w:eastAsia="zh-CN"/>
        </w:rPr>
        <w:t xml:space="preserve">. </w:t>
      </w:r>
      <w:r>
        <w:t>For each PDU Session, EPS bearer ID(s) are allocated to</w:t>
      </w:r>
      <w:r w:rsidRPr="00E76746">
        <w:t xml:space="preserve"> </w:t>
      </w:r>
      <w:r>
        <w:t>the</w:t>
      </w:r>
      <w:r w:rsidRPr="00E76746">
        <w:t xml:space="preserve"> default EPS bearer </w:t>
      </w:r>
      <w:r>
        <w:t>which non GRB flows are mapped to,</w:t>
      </w:r>
      <w:r w:rsidRPr="00E76746">
        <w:t xml:space="preserve"> </w:t>
      </w:r>
      <w:r w:rsidRPr="00EF7CA6">
        <w:t>and</w:t>
      </w:r>
      <w:r w:rsidRPr="00E76746">
        <w:t xml:space="preserve"> allocated </w:t>
      </w:r>
      <w:r>
        <w:t>to dedicated bearers which</w:t>
      </w:r>
      <w:r w:rsidRPr="00EF7CA6">
        <w:t xml:space="preserve"> the </w:t>
      </w:r>
      <w:r w:rsidRPr="00E76746">
        <w:t xml:space="preserve">GBR flows </w:t>
      </w:r>
      <w:r w:rsidRPr="00EF7CA6">
        <w:t>that</w:t>
      </w:r>
      <w:r w:rsidRPr="00E76746">
        <w:t xml:space="preserve"> are mapped to in EPC. The EPS Bearer </w:t>
      </w:r>
      <w:r>
        <w:t>ID(s)</w:t>
      </w:r>
      <w:r w:rsidRPr="00E76746">
        <w:t xml:space="preserve"> for these bearer </w:t>
      </w:r>
      <w:r>
        <w:t>are</w:t>
      </w:r>
      <w:r w:rsidRPr="00E76746">
        <w:t xml:space="preserve"> provided to</w:t>
      </w:r>
      <w:r w:rsidRPr="00EF7CA6">
        <w:t xml:space="preserve"> the </w:t>
      </w:r>
      <w:r w:rsidRPr="00E76746">
        <w:t>UE</w:t>
      </w:r>
      <w:ins w:id="19" w:author="Liyan (Chris)" w:date="2017-10-25T16:12:00Z">
        <w:r w:rsidR="00CA0B3D" w:rsidRPr="00042556">
          <w:rPr>
            <w:highlight w:val="yellow"/>
            <w:rPrChange w:id="20" w:author="Nihui (Wireless Research)" w:date="2017-10-26T10:24:00Z">
              <w:rPr/>
            </w:rPrChange>
          </w:rPr>
          <w:t>, NG RAN</w:t>
        </w:r>
      </w:ins>
      <w:r w:rsidRPr="00E76746">
        <w:t xml:space="preserve"> and </w:t>
      </w:r>
      <w:r w:rsidRPr="00EF7CA6">
        <w:t>PGW-C</w:t>
      </w:r>
      <w:r w:rsidRPr="00E76746">
        <w:t>+SMF</w:t>
      </w:r>
      <w:r>
        <w:t xml:space="preserve"> by AMF</w:t>
      </w:r>
      <w:r w:rsidRPr="00E76746">
        <w:t xml:space="preserve">. </w:t>
      </w:r>
      <w:r>
        <w:t xml:space="preserve">The UE is also provided with the mapped QoS parameters.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rsidR="001B0C78" w:rsidRPr="00E76746" w:rsidRDefault="001B0C78" w:rsidP="001B0C78">
      <w:pPr>
        <w:pStyle w:val="B1"/>
        <w:rPr>
          <w:lang w:eastAsia="zh-CN"/>
        </w:rPr>
      </w:pPr>
      <w:r w:rsidRPr="00E76746">
        <w:t>1.</w:t>
      </w:r>
      <w:r>
        <w:tab/>
        <w:t>NG</w:t>
      </w:r>
      <w:r>
        <w:rPr>
          <w:lang w:eastAsia="zh-CN"/>
        </w:rPr>
        <w:t>-</w:t>
      </w:r>
      <w:r w:rsidRPr="00E76746">
        <w:rPr>
          <w:lang w:eastAsia="zh-CN"/>
        </w:rPr>
        <w:t xml:space="preserve">RAN decides that the UE should be handed over to the E-UTRAN. The </w:t>
      </w:r>
      <w:r>
        <w:rPr>
          <w:lang w:eastAsia="zh-CN"/>
        </w:rPr>
        <w:t>NG-</w:t>
      </w:r>
      <w:r w:rsidRPr="00E76746">
        <w:rPr>
          <w:lang w:eastAsia="zh-CN"/>
        </w:rPr>
        <w:t xml:space="preserve">RAN sends a Handover Required (Target </w:t>
      </w:r>
      <w:r w:rsidRPr="00EF7CA6">
        <w:rPr>
          <w:lang w:eastAsia="zh-CN"/>
        </w:rPr>
        <w:t>eNB</w:t>
      </w:r>
      <w:r w:rsidRPr="00E76746">
        <w:rPr>
          <w:lang w:eastAsia="zh-CN"/>
        </w:rPr>
        <w:t xml:space="preserve"> ID, Source to Target Transparent Container) message to the AMF.</w:t>
      </w:r>
      <w:ins w:id="21" w:author="Liyan (Chris)" w:date="2017-10-25T16:27:00Z">
        <w:r w:rsidR="001C014C" w:rsidRPr="001C014C">
          <w:t xml:space="preserve"> </w:t>
        </w:r>
        <w:r w:rsidR="001C014C" w:rsidRPr="00042556">
          <w:rPr>
            <w:highlight w:val="yellow"/>
            <w:rPrChange w:id="22" w:author="Nihui (Wireless Research)" w:date="2017-10-26T10:24:00Z">
              <w:rPr/>
            </w:rPrChange>
          </w:rPr>
          <w:t>NG</w:t>
        </w:r>
        <w:r w:rsidR="001C014C" w:rsidRPr="00042556">
          <w:rPr>
            <w:highlight w:val="yellow"/>
            <w:lang w:eastAsia="zh-CN"/>
            <w:rPrChange w:id="23" w:author="Nihui (Wireless Research)" w:date="2017-10-26T10:24:00Z">
              <w:rPr>
                <w:lang w:eastAsia="zh-CN"/>
              </w:rPr>
            </w:rPrChange>
          </w:rPr>
          <w:t>-RAN</w:t>
        </w:r>
        <w:r w:rsidR="004B26C0" w:rsidRPr="00042556">
          <w:rPr>
            <w:highlight w:val="yellow"/>
            <w:rPrChange w:id="24" w:author="Nihui (Wireless Research)" w:date="2017-10-26T10:24:00Z">
              <w:rPr/>
            </w:rPrChange>
          </w:rPr>
          <w:t xml:space="preserve"> indicates bearers</w:t>
        </w:r>
      </w:ins>
      <w:ins w:id="25" w:author="Liyan (Chris)" w:date="2017-10-25T16:28:00Z">
        <w:r w:rsidR="004B26C0" w:rsidRPr="00042556">
          <w:rPr>
            <w:highlight w:val="yellow"/>
            <w:rPrChange w:id="26" w:author="Nihui (Wireless Research)" w:date="2017-10-26T10:24:00Z">
              <w:rPr/>
            </w:rPrChange>
          </w:rPr>
          <w:t xml:space="preserve"> for</w:t>
        </w:r>
      </w:ins>
      <w:ins w:id="27" w:author="Liyan (Chris)" w:date="2017-10-25T16:27:00Z">
        <w:r w:rsidR="004B26C0" w:rsidRPr="00042556">
          <w:rPr>
            <w:highlight w:val="yellow"/>
            <w:rPrChange w:id="28" w:author="Nihui (Wireless Research)" w:date="2017-10-26T10:24:00Z">
              <w:rPr/>
            </w:rPrChange>
          </w:rPr>
          <w:t xml:space="preserve"> data forwarding</w:t>
        </w:r>
        <w:r w:rsidR="00846F38" w:rsidRPr="00042556">
          <w:rPr>
            <w:highlight w:val="yellow"/>
            <w:rPrChange w:id="29" w:author="Nihui (Wireless Research)" w:date="2017-10-26T10:24:00Z">
              <w:rPr/>
            </w:rPrChange>
          </w:rPr>
          <w:t xml:space="preserve"> </w:t>
        </w:r>
      </w:ins>
      <w:ins w:id="30" w:author="Liyan (Chris)" w:date="2017-10-25T16:28:00Z">
        <w:r w:rsidR="004B26C0" w:rsidRPr="00042556">
          <w:rPr>
            <w:highlight w:val="yellow"/>
            <w:rPrChange w:id="31" w:author="Nihui (Wireless Research)" w:date="2017-10-26T10:24:00Z">
              <w:rPr/>
            </w:rPrChange>
          </w:rPr>
          <w:t xml:space="preserve">in </w:t>
        </w:r>
        <w:r w:rsidR="004B26C0" w:rsidRPr="00042556">
          <w:rPr>
            <w:highlight w:val="yellow"/>
            <w:lang w:eastAsia="zh-CN"/>
            <w:rPrChange w:id="32" w:author="Nihui (Wireless Research)" w:date="2017-10-26T10:24:00Z">
              <w:rPr>
                <w:lang w:eastAsia="zh-CN"/>
              </w:rPr>
            </w:rPrChange>
          </w:rPr>
          <w:t>Source to Target Transparent Container</w:t>
        </w:r>
        <w:r w:rsidR="002D3E1A" w:rsidRPr="00042556">
          <w:rPr>
            <w:highlight w:val="yellow"/>
            <w:lang w:eastAsia="zh-CN"/>
            <w:rPrChange w:id="33" w:author="Nihui (Wireless Research)" w:date="2017-10-26T10:24:00Z">
              <w:rPr>
                <w:lang w:eastAsia="zh-CN"/>
              </w:rPr>
            </w:rPrChange>
          </w:rPr>
          <w:t>.</w:t>
        </w:r>
        <w:r w:rsidR="004B26C0">
          <w:t xml:space="preserve"> </w:t>
        </w:r>
      </w:ins>
    </w:p>
    <w:p w:rsidR="001B0C78" w:rsidRPr="00653514" w:rsidRDefault="001B0C78" w:rsidP="001B0C78">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1B0C78" w:rsidRPr="00E76746" w:rsidRDefault="001B0C78" w:rsidP="001B0C78">
      <w:pPr>
        <w:pStyle w:val="EditorsNote"/>
        <w:rPr>
          <w:lang w:eastAsia="zh-CN"/>
        </w:rPr>
      </w:pPr>
      <w:r>
        <w:rPr>
          <w:lang w:eastAsia="zh-CN"/>
        </w:rPr>
        <w:t>Editor's note:</w:t>
      </w:r>
      <w:r>
        <w:rPr>
          <w:lang w:eastAsia="zh-CN"/>
        </w:rPr>
        <w:tab/>
        <w:t>This step should be aligned with intra 5GC inter-AMF handover.</w:t>
      </w:r>
    </w:p>
    <w:p w:rsidR="001B0C78" w:rsidRPr="00E76746" w:rsidRDefault="001B0C78" w:rsidP="001B0C78">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1B0C78" w:rsidRPr="00E76746" w:rsidRDefault="001B0C78" w:rsidP="001B0C78">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1B0C78" w:rsidRPr="00E76746" w:rsidRDefault="001B0C78" w:rsidP="001B0C78">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1B0C78" w:rsidRPr="00E76746" w:rsidRDefault="001B0C78" w:rsidP="001B0C78">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1B0C78" w:rsidRPr="00E76746" w:rsidRDefault="001B0C78" w:rsidP="001B0C78">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1B0C78" w:rsidRPr="00E76746" w:rsidRDefault="001B0C78" w:rsidP="001B0C78">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ins w:id="34" w:author="Liyan (Chris)" w:date="2017-10-25T16:29:00Z">
        <w:r w:rsidR="002F3295" w:rsidRPr="002F3295">
          <w:t xml:space="preserve"> </w:t>
        </w:r>
        <w:r w:rsidR="002F3295" w:rsidRPr="00042556">
          <w:rPr>
            <w:highlight w:val="yellow"/>
            <w:rPrChange w:id="35" w:author="Nihui (Wireless Research)" w:date="2017-10-26T10:24:00Z">
              <w:rPr/>
            </w:rPrChange>
          </w:rPr>
          <w:t xml:space="preserve">The EPS Bearer Setup list includes a list of addresses and TEIDs allocated at the target </w:t>
        </w:r>
        <w:r w:rsidR="00BD2135" w:rsidRPr="00042556">
          <w:rPr>
            <w:highlight w:val="yellow"/>
            <w:rPrChange w:id="36" w:author="Nihui (Wireless Research)" w:date="2017-10-26T10:24:00Z">
              <w:rPr/>
            </w:rPrChange>
          </w:rPr>
          <w:t xml:space="preserve">eNB </w:t>
        </w:r>
        <w:r w:rsidR="002F3295" w:rsidRPr="00042556">
          <w:rPr>
            <w:highlight w:val="yellow"/>
            <w:rPrChange w:id="37" w:author="Nihui (Wireless Research)" w:date="2017-10-26T10:24:00Z">
              <w:rPr/>
            </w:rPrChange>
          </w:rPr>
          <w:t>for downlink traffic on S1</w:t>
        </w:r>
        <w:r w:rsidR="002F3295" w:rsidRPr="00042556">
          <w:rPr>
            <w:highlight w:val="yellow"/>
            <w:rPrChange w:id="38" w:author="Nihui (Wireless Research)" w:date="2017-10-26T10:24:00Z">
              <w:rPr/>
            </w:rPrChange>
          </w:rPr>
          <w:noBreakHyphen/>
          <w:t>U reference point (one TEID per bearer) and addresses and TEIDs for receiving forwarded data if necessary</w:t>
        </w:r>
      </w:ins>
      <w:ins w:id="39" w:author="Liyan (Chris)" w:date="2017-10-25T16:30:00Z">
        <w:r w:rsidR="000F1072" w:rsidRPr="00042556">
          <w:rPr>
            <w:highlight w:val="yellow"/>
            <w:rPrChange w:id="40" w:author="Nihui (Wireless Research)" w:date="2017-10-26T10:24:00Z">
              <w:rPr/>
            </w:rPrChange>
          </w:rPr>
          <w:t>.</w:t>
        </w:r>
      </w:ins>
      <w:ins w:id="41" w:author="Liyan (Chris)" w:date="2017-10-25T16:28:00Z">
        <w:r w:rsidR="002F3295">
          <w:rPr>
            <w:lang w:eastAsia="zh-CN"/>
          </w:rPr>
          <w:t xml:space="preserve"> </w:t>
        </w:r>
      </w:ins>
    </w:p>
    <w:p w:rsidR="001B0C78" w:rsidRPr="00E76746" w:rsidRDefault="001B0C78" w:rsidP="001B0C78">
      <w:pPr>
        <w:pStyle w:val="B1"/>
        <w:rPr>
          <w:lang w:eastAsia="zh-CN"/>
        </w:rPr>
      </w:pPr>
      <w:r w:rsidRPr="00E76746">
        <w:rPr>
          <w:lang w:eastAsia="zh-CN"/>
        </w:rPr>
        <w:t>8.</w:t>
      </w:r>
      <w:r>
        <w:rPr>
          <w:lang w:eastAsia="zh-CN"/>
        </w:rPr>
        <w:tab/>
      </w:r>
      <w:r w:rsidRPr="00E76746">
        <w:rPr>
          <w:lang w:eastAsia="zh-CN"/>
        </w:rPr>
        <w:t xml:space="preserve">If </w:t>
      </w:r>
      <w:del w:id="42" w:author="Liyan (Chris)" w:date="2017-10-25T16:30:00Z">
        <w:r w:rsidRPr="00042556" w:rsidDel="006C6D7D">
          <w:rPr>
            <w:highlight w:val="yellow"/>
            <w:lang w:eastAsia="zh-CN"/>
            <w:rPrChange w:id="43" w:author="Nihui (Wireless Research)" w:date="2017-10-26T10:25:00Z">
              <w:rPr>
                <w:lang w:eastAsia="zh-CN"/>
              </w:rPr>
            </w:rPrChange>
          </w:rPr>
          <w:delText>the MME decides that</w:delText>
        </w:r>
        <w:r w:rsidRPr="00E76746" w:rsidDel="006C6D7D">
          <w:rPr>
            <w:lang w:eastAsia="zh-CN"/>
          </w:rPr>
          <w:delText xml:space="preserve"> </w:delText>
        </w:r>
      </w:del>
      <w:r w:rsidRPr="00E76746">
        <w:rPr>
          <w:lang w:eastAsia="zh-CN"/>
        </w:rPr>
        <w:t xml:space="preserve">indirect forwarding applies, </w:t>
      </w:r>
      <w:ins w:id="44" w:author="Liyan (Chris)" w:date="2017-10-25T16:30:00Z">
        <w:r w:rsidR="006C6D7D" w:rsidRPr="00042556">
          <w:rPr>
            <w:highlight w:val="yellow"/>
            <w:lang w:eastAsia="zh-CN"/>
            <w:rPrChange w:id="45" w:author="Nihui (Wireless Research)" w:date="2017-10-26T10:25:00Z">
              <w:rPr>
                <w:lang w:eastAsia="zh-CN"/>
              </w:rPr>
            </w:rPrChange>
          </w:rPr>
          <w:t>the MME</w:t>
        </w:r>
      </w:ins>
      <w:del w:id="46" w:author="Liyan (Chris)" w:date="2017-10-25T16:30:00Z">
        <w:r w:rsidRPr="00042556" w:rsidDel="006C6D7D">
          <w:rPr>
            <w:highlight w:val="yellow"/>
            <w:lang w:eastAsia="zh-CN"/>
            <w:rPrChange w:id="47" w:author="Nihui (Wireless Research)" w:date="2017-10-26T10:25:00Z">
              <w:rPr>
                <w:lang w:eastAsia="zh-CN"/>
              </w:rPr>
            </w:rPrChange>
          </w:rPr>
          <w:delText>it</w:delText>
        </w:r>
      </w:del>
      <w:r w:rsidRPr="00E76746">
        <w:rPr>
          <w:lang w:eastAsia="zh-CN"/>
        </w:rPr>
        <w:t xml:space="preserve">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1B0C78" w:rsidRPr="00E76746" w:rsidRDefault="001B0C78" w:rsidP="001B0C78">
      <w:pPr>
        <w:pStyle w:val="B1"/>
      </w:pPr>
      <w:r w:rsidRPr="00E76746">
        <w:rPr>
          <w:lang w:eastAsia="zh-CN"/>
        </w:rPr>
        <w:t>9.</w:t>
      </w:r>
      <w:r>
        <w:rPr>
          <w:lang w:eastAsia="zh-CN"/>
        </w:rPr>
        <w:tab/>
      </w:r>
      <w:r w:rsidRPr="00E76746">
        <w:t xml:space="preserve">The MME sends the message Relocation Response (Cause, List of Set Up RABs, EPS Bearers setup list, MME Tunnel Endpoint Identifier for Control Plane, RAN Cause, MME Address for </w:t>
      </w:r>
      <w:r>
        <w:t>C</w:t>
      </w:r>
      <w:r w:rsidRPr="00E76746">
        <w:t xml:space="preserve">ontrol </w:t>
      </w:r>
      <w:r>
        <w:t>P</w:t>
      </w:r>
      <w:r w:rsidRPr="00E76746">
        <w:t>lane, Target to Source Transparent Container, Address(es) and TEID(s) for Data Forwarding).</w:t>
      </w:r>
    </w:p>
    <w:p w:rsidR="00236B86" w:rsidRDefault="00236B86" w:rsidP="00236B86">
      <w:pPr>
        <w:pStyle w:val="B1"/>
        <w:rPr>
          <w:ins w:id="48" w:author="Nihui" w:date="2017-10-11T16:38:00Z"/>
          <w:rFonts w:eastAsia="宋体"/>
          <w:lang w:eastAsia="zh-CN"/>
        </w:rPr>
      </w:pPr>
      <w:r>
        <w:t>10</w:t>
      </w:r>
      <w:ins w:id="49" w:author="Nihui" w:date="2017-10-11T16:38:00Z">
        <w:r>
          <w:t>a</w:t>
        </w:r>
      </w:ins>
      <w:r>
        <w:t>.</w:t>
      </w:r>
      <w:r>
        <w:tab/>
      </w:r>
      <w:r w:rsidRPr="00E76746">
        <w:t xml:space="preserve">If indirect forwarding applies, the AMF </w:t>
      </w:r>
      <w:ins w:id="50" w:author="Nihui" w:date="2017-10-11T16:40:00Z">
        <w:r>
          <w:rPr>
            <w:rFonts w:eastAsia="宋体" w:hint="eastAsia"/>
            <w:lang w:eastAsia="zh-CN"/>
          </w:rPr>
          <w:t>sends the Create Indirect Data Forwarding Tunnel Request (</w:t>
        </w:r>
      </w:ins>
      <w:ins w:id="51" w:author="Nihui" w:date="2017-10-12T17:53:00Z">
        <w:r w:rsidR="003F0314" w:rsidRPr="00E76746">
          <w:rPr>
            <w:lang w:eastAsia="zh-CN"/>
          </w:rPr>
          <w:t>Serving GW Address(es) and Serving GW DL TEID(s) for data forwarding</w:t>
        </w:r>
      </w:ins>
      <w:ins w:id="52" w:author="Nihui" w:date="2017-10-11T16:40:00Z">
        <w:r>
          <w:rPr>
            <w:rFonts w:eastAsia="宋体" w:hint="eastAsia"/>
            <w:lang w:eastAsia="zh-CN"/>
          </w:rPr>
          <w:t>) to the PGW-C+SMF.</w:t>
        </w:r>
      </w:ins>
    </w:p>
    <w:p w:rsidR="00236B86" w:rsidRDefault="00236B86" w:rsidP="00236B86">
      <w:pPr>
        <w:pStyle w:val="B1"/>
        <w:rPr>
          <w:rFonts w:eastAsia="宋体"/>
          <w:lang w:eastAsia="zh-CN"/>
        </w:rPr>
      </w:pPr>
      <w:ins w:id="53" w:author="Nihui" w:date="2017-10-11T16:38:00Z">
        <w:r>
          <w:rPr>
            <w:rFonts w:eastAsia="宋体"/>
            <w:lang w:eastAsia="zh-CN"/>
          </w:rPr>
          <w:t>1</w:t>
        </w:r>
      </w:ins>
      <w:ins w:id="54" w:author="Nihui" w:date="2017-10-11T16:40:00Z">
        <w:r w:rsidR="00E604F5">
          <w:rPr>
            <w:rFonts w:eastAsia="宋体"/>
            <w:lang w:eastAsia="zh-CN"/>
          </w:rPr>
          <w:t xml:space="preserve">0b. </w:t>
        </w:r>
        <w:r w:rsidR="00E604F5" w:rsidRPr="00E604F5">
          <w:rPr>
            <w:rFonts w:eastAsia="宋体"/>
            <w:lang w:eastAsia="zh-CN"/>
          </w:rPr>
          <w:t>The PGW-C+SMF sends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ins>
    </w:p>
    <w:p w:rsidR="00E604F5" w:rsidRDefault="00236B86" w:rsidP="00236B86">
      <w:pPr>
        <w:pStyle w:val="B1"/>
        <w:rPr>
          <w:ins w:id="55" w:author="Nihui" w:date="2017-10-11T16:42:00Z"/>
        </w:rPr>
      </w:pPr>
      <w:del w:id="56" w:author="Nihui" w:date="2017-10-11T16:42:00Z">
        <w:r w:rsidRPr="00E76746" w:rsidDel="00E604F5">
          <w:lastRenderedPageBreak/>
          <w:delText xml:space="preserve">forwards to the PGW-C+SMF the information related to data forwarding to the SGW. </w:delText>
        </w:r>
      </w:del>
    </w:p>
    <w:p w:rsidR="00236B86" w:rsidRPr="00E76746" w:rsidRDefault="00E604F5" w:rsidP="00236B86">
      <w:pPr>
        <w:pStyle w:val="B1"/>
      </w:pPr>
      <w:ins w:id="57" w:author="Nihui" w:date="2017-10-11T16:42:00Z">
        <w:r>
          <w:t xml:space="preserve">10c. </w:t>
        </w:r>
      </w:ins>
      <w:r w:rsidR="00236B86" w:rsidRPr="00E76746">
        <w:t xml:space="preserve">The PGW-C+SMF </w:t>
      </w:r>
      <w:ins w:id="58" w:author="Nihui" w:date="2017-10-12T10:52:00Z">
        <w:r w:rsidR="00927C18">
          <w:t>maps the EPS bearer for Data forwarding to</w:t>
        </w:r>
      </w:ins>
      <w:ins w:id="59" w:author="Nihui" w:date="2017-10-12T10:50:00Z">
        <w:r w:rsidR="00927C18">
          <w:t xml:space="preserve"> the </w:t>
        </w:r>
      </w:ins>
      <w:ins w:id="60" w:author="Nihui" w:date="2017-10-13T11:30:00Z">
        <w:r w:rsidR="00CF64A2">
          <w:t xml:space="preserve">5G </w:t>
        </w:r>
      </w:ins>
      <w:ins w:id="61" w:author="Nihui" w:date="2017-10-12T10:50:00Z">
        <w:r w:rsidR="00927C18">
          <w:t xml:space="preserve">QoS flows </w:t>
        </w:r>
      </w:ins>
      <w:ins w:id="62" w:author="Nihui" w:date="2017-10-12T10:54:00Z">
        <w:r w:rsidR="00927C18">
          <w:t xml:space="preserve">based on the </w:t>
        </w:r>
      </w:ins>
      <w:ins w:id="63" w:author="Nihui" w:date="2017-10-12T10:55:00Z">
        <w:r w:rsidR="00927C18">
          <w:t xml:space="preserve">association between </w:t>
        </w:r>
      </w:ins>
      <w:ins w:id="64" w:author="Nihui" w:date="2017-10-12T10:54:00Z">
        <w:r w:rsidR="00927C18" w:rsidRPr="00D65A34">
          <w:rPr>
            <w:lang w:eastAsia="zh-CN"/>
          </w:rPr>
          <w:t xml:space="preserve">EPS bearer ID </w:t>
        </w:r>
      </w:ins>
      <w:ins w:id="65" w:author="Nihui" w:date="2017-10-12T10:55:00Z">
        <w:r w:rsidR="00927C18">
          <w:rPr>
            <w:lang w:eastAsia="zh-CN"/>
          </w:rPr>
          <w:t>and</w:t>
        </w:r>
      </w:ins>
      <w:ins w:id="66" w:author="Nihui" w:date="2017-10-12T10:54:00Z">
        <w:r w:rsidR="00927C18" w:rsidRPr="00D65A34">
          <w:rPr>
            <w:lang w:eastAsia="zh-CN"/>
          </w:rPr>
          <w:t xml:space="preserve"> QoS flow</w:t>
        </w:r>
      </w:ins>
      <w:ins w:id="67" w:author="Nihui" w:date="2017-10-12T10:55:00Z">
        <w:del w:id="68" w:author="Liyan (Chris)" w:date="2017-10-25T16:02:00Z">
          <w:r w:rsidR="00927C18" w:rsidDel="00761013">
            <w:rPr>
              <w:lang w:eastAsia="zh-CN"/>
            </w:rPr>
            <w:delText>,</w:delText>
          </w:r>
        </w:del>
        <w:r w:rsidR="00927C18">
          <w:rPr>
            <w:lang w:eastAsia="zh-CN"/>
          </w:rPr>
          <w:t xml:space="preserve"> then</w:t>
        </w:r>
      </w:ins>
      <w:ins w:id="69" w:author="Nihui" w:date="2017-10-12T10:54:00Z">
        <w:del w:id="70" w:author="Liyan (Chris)" w:date="2017-10-25T16:02:00Z">
          <w:r w:rsidR="00927C18" w:rsidDel="00761013">
            <w:rPr>
              <w:lang w:eastAsia="zh-CN"/>
            </w:rPr>
            <w:delText xml:space="preserve"> </w:delText>
          </w:r>
        </w:del>
      </w:ins>
      <w:r w:rsidR="00236B86" w:rsidRPr="00E76746">
        <w:rPr>
          <w:lang w:eastAsia="zh-CN"/>
        </w:rPr>
        <w:t>returns a Create Indirect Data Forwarding Tunnel Response</w:t>
      </w:r>
      <w:ins w:id="71" w:author="Nihui" w:date="2017-10-11T16:43:00Z">
        <w:r w:rsidRPr="00E604F5">
          <w:rPr>
            <w:lang w:eastAsia="zh-CN"/>
          </w:rPr>
          <w:t>(Cause, CN tunnel Info for Data Forwarding,</w:t>
        </w:r>
        <w:del w:id="72" w:author="Liyan (Chris)" w:date="2017-10-25T16:03:00Z">
          <w:r w:rsidRPr="00E604F5" w:rsidDel="00761013">
            <w:rPr>
              <w:lang w:eastAsia="zh-CN"/>
            </w:rPr>
            <w:delText xml:space="preserve"> </w:delText>
          </w:r>
        </w:del>
        <w:r w:rsidRPr="00E604F5">
          <w:rPr>
            <w:lang w:eastAsia="zh-CN"/>
          </w:rPr>
          <w:t>QoS flows for Data Forwarding)</w:t>
        </w:r>
      </w:ins>
      <w:r w:rsidR="00236B86" w:rsidRPr="00E76746">
        <w:rPr>
          <w:lang w:eastAsia="zh-CN"/>
        </w:rPr>
        <w:t>.</w:t>
      </w:r>
    </w:p>
    <w:p w:rsidR="008F7993" w:rsidRDefault="001B0C78" w:rsidP="006A14EA">
      <w:pPr>
        <w:pStyle w:val="B1"/>
        <w:ind w:leftChars="250" w:left="500" w:firstLine="0"/>
        <w:rPr>
          <w:ins w:id="73" w:author="Nihui" w:date="2017-10-17T15:31:00Z"/>
        </w:rPr>
      </w:pPr>
      <w:r>
        <w:t>11.</w:t>
      </w:r>
      <w:r>
        <w:tab/>
      </w:r>
      <w:r w:rsidRPr="00E76746">
        <w:t xml:space="preserve">The AMF sends the Handover Command to the source </w:t>
      </w:r>
      <w:r>
        <w:t>NG-</w:t>
      </w:r>
      <w:r w:rsidRPr="00E76746">
        <w:t xml:space="preserve">RAN. The source </w:t>
      </w:r>
      <w:r>
        <w:t>NG-</w:t>
      </w:r>
      <w:r w:rsidRPr="00E76746">
        <w:t>RAN commands the UE to handover to the target access network by sending the HO Command</w:t>
      </w:r>
      <w:ins w:id="74" w:author="Nihui" w:date="2017-10-17T15:31:00Z">
        <w:r w:rsidR="008F7993">
          <w:t xml:space="preserve"> </w:t>
        </w:r>
      </w:ins>
      <w:ins w:id="75" w:author="Nihui" w:date="2017-10-17T15:30:00Z">
        <w:r w:rsidR="008F7993">
          <w:rPr>
            <w:rFonts w:eastAsia="宋体" w:hint="eastAsia"/>
            <w:lang w:eastAsia="zh-CN"/>
          </w:rPr>
          <w:t>(Transparent container</w:t>
        </w:r>
      </w:ins>
      <w:ins w:id="76" w:author="Liyan (Chris)" w:date="2017-10-25T17:04:00Z">
        <w:r w:rsidR="008A484F">
          <w:rPr>
            <w:rFonts w:eastAsia="宋体"/>
            <w:lang w:eastAsia="zh-CN"/>
          </w:rPr>
          <w:t xml:space="preserve"> </w:t>
        </w:r>
      </w:ins>
      <w:ins w:id="77" w:author="Nihui" w:date="2017-10-17T15:30:00Z">
        <w:r w:rsidR="008F7993">
          <w:rPr>
            <w:rFonts w:eastAsia="宋体" w:hint="eastAsia"/>
            <w:lang w:eastAsia="zh-CN"/>
          </w:rPr>
          <w:t>(radio aspect parameters that the target eNB has set-up in the preparation phase),</w:t>
        </w:r>
        <w:r w:rsidR="008F7993">
          <w:rPr>
            <w:rFonts w:eastAsia="宋体"/>
            <w:lang w:eastAsia="zh-CN"/>
          </w:rPr>
          <w:t xml:space="preserve"> </w:t>
        </w:r>
        <w:r w:rsidR="008F7993">
          <w:rPr>
            <w:rFonts w:eastAsia="宋体" w:hint="eastAsia"/>
            <w:lang w:eastAsia="zh-CN"/>
          </w:rPr>
          <w:t>CN tunnel info for data forwarding</w:t>
        </w:r>
      </w:ins>
      <w:ins w:id="78" w:author="Liyan (Chris)" w:date="2017-10-25T16:10:00Z">
        <w:r w:rsidR="0011389B">
          <w:rPr>
            <w:rFonts w:eastAsia="宋体"/>
            <w:lang w:eastAsia="zh-CN"/>
          </w:rPr>
          <w:t xml:space="preserve"> </w:t>
        </w:r>
      </w:ins>
      <w:ins w:id="79" w:author="Liyan (Chris)" w:date="2017-10-25T16:13:00Z">
        <w:r w:rsidR="004773F5" w:rsidRPr="00744E73">
          <w:rPr>
            <w:rFonts w:eastAsia="宋体"/>
            <w:highlight w:val="yellow"/>
            <w:lang w:eastAsia="zh-CN"/>
            <w:rPrChange w:id="80" w:author="Nihui (Wireless Research)" w:date="2017-10-26T10:33:00Z">
              <w:rPr>
                <w:rFonts w:eastAsia="宋体"/>
                <w:lang w:eastAsia="zh-CN"/>
              </w:rPr>
            </w:rPrChange>
          </w:rPr>
          <w:t>per PDU session</w:t>
        </w:r>
      </w:ins>
      <w:ins w:id="81" w:author="Nihui" w:date="2017-10-17T15:30:00Z">
        <w:r w:rsidR="008F7993">
          <w:rPr>
            <w:rFonts w:eastAsia="宋体" w:hint="eastAsia"/>
            <w:lang w:eastAsia="zh-CN"/>
          </w:rPr>
          <w:t>,</w:t>
        </w:r>
        <w:r w:rsidR="008F7993" w:rsidRPr="00075782">
          <w:rPr>
            <w:rFonts w:eastAsia="宋体"/>
            <w:lang w:eastAsia="zh-CN"/>
          </w:rPr>
          <w:t xml:space="preserve"> </w:t>
        </w:r>
        <w:r w:rsidR="008F7993" w:rsidRPr="00214FD7">
          <w:rPr>
            <w:rFonts w:eastAsia="宋体"/>
            <w:lang w:eastAsia="zh-CN"/>
          </w:rPr>
          <w:t>QoS flows</w:t>
        </w:r>
        <w:r w:rsidR="008F7993">
          <w:rPr>
            <w:rFonts w:eastAsia="宋体" w:hint="eastAsia"/>
            <w:lang w:eastAsia="zh-CN"/>
          </w:rPr>
          <w:t xml:space="preserve"> </w:t>
        </w:r>
        <w:r w:rsidR="008F7993">
          <w:rPr>
            <w:rFonts w:eastAsia="宋体"/>
            <w:lang w:eastAsia="zh-CN"/>
          </w:rPr>
          <w:t>for</w:t>
        </w:r>
        <w:r w:rsidR="008F7993">
          <w:rPr>
            <w:rFonts w:eastAsia="宋体" w:hint="eastAsia"/>
            <w:lang w:eastAsia="zh-CN"/>
          </w:rPr>
          <w:t xml:space="preserve"> Data Forwarding)</w:t>
        </w:r>
      </w:ins>
      <w:r w:rsidRPr="00E76746">
        <w:t xml:space="preserve">. </w:t>
      </w:r>
      <w:del w:id="82" w:author="Nihui" w:date="2017-10-17T15:30:00Z">
        <w:r w:rsidRPr="00E76746" w:rsidDel="008F7993">
          <w:delText xml:space="preserve">This message includes a transparent container including radio aspect parameters that the target eNB has set-up in the preparation phase. </w:delText>
        </w:r>
      </w:del>
      <w:r w:rsidRPr="00E76746">
        <w:t>The UE correlates the ongoing QoS flows with the indicated EPS Bearer IDs to be setup in the HO command. UE locally deletes the QoS flows that do not have an EPS bearer ID assigned.</w:t>
      </w:r>
    </w:p>
    <w:p w:rsidR="00BD4DC6" w:rsidRPr="006A14EA" w:rsidRDefault="00CF64A2" w:rsidP="006A14EA">
      <w:pPr>
        <w:pStyle w:val="B1"/>
        <w:ind w:leftChars="250" w:left="500" w:firstLine="0"/>
        <w:rPr>
          <w:rFonts w:eastAsia="宋体"/>
          <w:lang w:eastAsia="zh-CN"/>
        </w:rPr>
      </w:pPr>
      <w:ins w:id="83" w:author="Nihui" w:date="2017-10-13T11:18:00Z">
        <w:r>
          <w:rPr>
            <w:rFonts w:eastAsia="宋体"/>
            <w:lang w:eastAsia="zh-CN"/>
          </w:rPr>
          <w:t>F</w:t>
        </w:r>
      </w:ins>
      <w:ins w:id="84" w:author="Nihui" w:date="2017-10-11T16:48:00Z">
        <w:r w:rsidR="00E604F5" w:rsidRPr="00E604F5">
          <w:rPr>
            <w:rFonts w:eastAsia="宋体"/>
            <w:lang w:eastAsia="zh-CN"/>
          </w:rPr>
          <w:t xml:space="preserve">or the QoS flows </w:t>
        </w:r>
      </w:ins>
      <w:ins w:id="85" w:author="Nihui" w:date="2017-10-11T16:49:00Z">
        <w:r w:rsidR="00E604F5">
          <w:rPr>
            <w:rFonts w:eastAsia="宋体"/>
            <w:lang w:eastAsia="zh-CN"/>
          </w:rPr>
          <w:t>in</w:t>
        </w:r>
      </w:ins>
      <w:ins w:id="86" w:author="Nihui" w:date="2017-10-11T16:51:00Z">
        <w:r w:rsidR="00E604F5">
          <w:rPr>
            <w:rFonts w:eastAsia="宋体"/>
            <w:lang w:eastAsia="zh-CN"/>
          </w:rPr>
          <w:t>dicated</w:t>
        </w:r>
      </w:ins>
      <w:ins w:id="87" w:author="Nihui" w:date="2017-10-11T16:49:00Z">
        <w:r w:rsidR="00E604F5">
          <w:rPr>
            <w:rFonts w:eastAsia="宋体"/>
            <w:lang w:eastAsia="zh-CN"/>
          </w:rPr>
          <w:t xml:space="preserve"> in</w:t>
        </w:r>
      </w:ins>
      <w:ins w:id="88" w:author="Nihui" w:date="2017-10-11T16:48:00Z">
        <w:r w:rsidR="00E604F5" w:rsidRPr="00E604F5">
          <w:rPr>
            <w:rFonts w:eastAsia="宋体"/>
            <w:lang w:eastAsia="zh-CN"/>
          </w:rPr>
          <w:t xml:space="preserve"> the “QoS flows </w:t>
        </w:r>
      </w:ins>
      <w:ins w:id="89" w:author="Nihui" w:date="2017-10-11T16:50:00Z">
        <w:r w:rsidR="00E604F5">
          <w:rPr>
            <w:rFonts w:eastAsia="宋体"/>
            <w:lang w:eastAsia="zh-CN"/>
          </w:rPr>
          <w:t>for</w:t>
        </w:r>
      </w:ins>
      <w:ins w:id="90" w:author="Nihui" w:date="2017-10-11T16:48:00Z">
        <w:r w:rsidR="00E604F5" w:rsidRPr="00E604F5">
          <w:rPr>
            <w:rFonts w:eastAsia="宋体"/>
            <w:lang w:eastAsia="zh-CN"/>
          </w:rPr>
          <w:t xml:space="preserve"> Data Forwarding”</w:t>
        </w:r>
      </w:ins>
      <w:proofErr w:type="gramStart"/>
      <w:ins w:id="91" w:author="Nihui" w:date="2017-10-11T16:51:00Z">
        <w:r w:rsidR="00E604F5">
          <w:rPr>
            <w:rFonts w:eastAsia="宋体"/>
            <w:lang w:eastAsia="zh-CN"/>
          </w:rPr>
          <w:t>,</w:t>
        </w:r>
        <w:proofErr w:type="gramEnd"/>
        <w:del w:id="92" w:author="Liyan (Chris)" w:date="2017-10-25T16:03:00Z">
          <w:r w:rsidR="00E604F5" w:rsidDel="00761013">
            <w:rPr>
              <w:rFonts w:eastAsia="宋体"/>
              <w:lang w:eastAsia="zh-CN"/>
            </w:rPr>
            <w:delText xml:space="preserve"> </w:delText>
          </w:r>
        </w:del>
        <w:r w:rsidR="00E604F5" w:rsidRPr="00E604F5">
          <w:rPr>
            <w:rFonts w:eastAsia="宋体"/>
            <w:lang w:eastAsia="zh-CN"/>
          </w:rPr>
          <w:t>NG-RAN initiate data forwarding</w:t>
        </w:r>
      </w:ins>
      <w:ins w:id="93" w:author="Nihui" w:date="2017-10-11T16:48:00Z">
        <w:r w:rsidR="00E604F5" w:rsidRPr="00E604F5">
          <w:rPr>
            <w:rFonts w:eastAsia="宋体"/>
            <w:lang w:eastAsia="zh-CN"/>
          </w:rPr>
          <w:t xml:space="preserve"> </w:t>
        </w:r>
      </w:ins>
      <w:ins w:id="94" w:author="Nihui" w:date="2017-10-11T16:51:00Z">
        <w:del w:id="95" w:author="Liyan (Chris)" w:date="2017-10-25T16:13:00Z">
          <w:r w:rsidR="00E604F5" w:rsidRPr="00042556" w:rsidDel="00796614">
            <w:rPr>
              <w:rFonts w:eastAsia="宋体"/>
              <w:highlight w:val="yellow"/>
              <w:lang w:eastAsia="zh-CN"/>
              <w:rPrChange w:id="96" w:author="Nihui (Wireless Research)" w:date="2017-10-26T10:25:00Z">
                <w:rPr>
                  <w:rFonts w:eastAsia="宋体"/>
                  <w:lang w:eastAsia="zh-CN"/>
                </w:rPr>
              </w:rPrChange>
            </w:rPr>
            <w:delText xml:space="preserve">via </w:delText>
          </w:r>
        </w:del>
      </w:ins>
      <w:ins w:id="97" w:author="Liyan (Chris)" w:date="2017-10-25T16:13:00Z">
        <w:r w:rsidR="00796614" w:rsidRPr="00042556">
          <w:rPr>
            <w:rFonts w:eastAsia="宋体"/>
            <w:highlight w:val="yellow"/>
            <w:lang w:eastAsia="zh-CN"/>
            <w:rPrChange w:id="98" w:author="Nihui (Wireless Research)" w:date="2017-10-26T10:25:00Z">
              <w:rPr>
                <w:rFonts w:eastAsia="宋体"/>
                <w:lang w:eastAsia="zh-CN"/>
              </w:rPr>
            </w:rPrChange>
          </w:rPr>
          <w:t>to</w:t>
        </w:r>
        <w:r w:rsidR="00796614">
          <w:rPr>
            <w:rFonts w:eastAsia="宋体"/>
            <w:lang w:eastAsia="zh-CN"/>
          </w:rPr>
          <w:t xml:space="preserve"> </w:t>
        </w:r>
      </w:ins>
      <w:ins w:id="99" w:author="Nihui" w:date="2017-10-11T16:51:00Z">
        <w:r w:rsidR="00E604F5" w:rsidRPr="00E604F5">
          <w:rPr>
            <w:rFonts w:eastAsia="宋体"/>
            <w:lang w:eastAsia="zh-CN"/>
          </w:rPr>
          <w:t xml:space="preserve">the PGW-U+UPF </w:t>
        </w:r>
        <w:r w:rsidR="00E604F5">
          <w:rPr>
            <w:rFonts w:eastAsia="宋体"/>
            <w:lang w:eastAsia="zh-CN"/>
          </w:rPr>
          <w:t>based on</w:t>
        </w:r>
      </w:ins>
      <w:ins w:id="100" w:author="Nihui" w:date="2017-10-11T16:48:00Z">
        <w:r w:rsidR="00E604F5" w:rsidRPr="00E604F5">
          <w:rPr>
            <w:rFonts w:eastAsia="宋体"/>
            <w:lang w:eastAsia="zh-CN"/>
          </w:rPr>
          <w:t xml:space="preserve"> </w:t>
        </w:r>
      </w:ins>
      <w:ins w:id="101" w:author="Nihui" w:date="2017-10-11T16:50:00Z">
        <w:r w:rsidR="00E604F5">
          <w:rPr>
            <w:rFonts w:eastAsia="宋体"/>
            <w:lang w:eastAsia="zh-CN"/>
          </w:rPr>
          <w:t xml:space="preserve">the </w:t>
        </w:r>
      </w:ins>
      <w:ins w:id="102" w:author="Nihui" w:date="2017-10-11T16:48:00Z">
        <w:r w:rsidR="00E604F5" w:rsidRPr="00E604F5">
          <w:rPr>
            <w:rFonts w:eastAsia="宋体"/>
            <w:lang w:eastAsia="zh-CN"/>
          </w:rPr>
          <w:t>CN tunnel Info for Data Forwarding</w:t>
        </w:r>
      </w:ins>
      <w:ins w:id="103" w:author="Liyan (Chris)" w:date="2017-10-25T16:14:00Z">
        <w:r w:rsidR="00E06977">
          <w:rPr>
            <w:rFonts w:eastAsia="宋体"/>
            <w:lang w:eastAsia="zh-CN"/>
          </w:rPr>
          <w:t xml:space="preserve"> </w:t>
        </w:r>
      </w:ins>
      <w:ins w:id="104" w:author="Nihui (Wireless Research)" w:date="2017-10-26T10:34:00Z">
        <w:r w:rsidR="00744E73" w:rsidRPr="00354E70">
          <w:rPr>
            <w:rFonts w:eastAsia="宋体"/>
            <w:highlight w:val="yellow"/>
            <w:lang w:eastAsia="zh-CN"/>
          </w:rPr>
          <w:t xml:space="preserve">per PDU session. Then the PGW-U+UPF maps data received from the data forwarding tunnel(s) to the </w:t>
        </w:r>
        <w:r w:rsidR="00744E73">
          <w:rPr>
            <w:rFonts w:eastAsia="宋体"/>
            <w:highlight w:val="yellow"/>
            <w:lang w:eastAsia="zh-CN"/>
          </w:rPr>
          <w:t>corresponding</w:t>
        </w:r>
        <w:r w:rsidR="00744E73" w:rsidRPr="00354E70">
          <w:rPr>
            <w:rFonts w:eastAsia="宋体"/>
            <w:highlight w:val="yellow"/>
            <w:lang w:eastAsia="zh-CN"/>
          </w:rPr>
          <w:t xml:space="preserve"> EPS bearer(s)</w:t>
        </w:r>
        <w:r w:rsidR="00744E73">
          <w:rPr>
            <w:rFonts w:eastAsia="宋体"/>
            <w:highlight w:val="yellow"/>
            <w:lang w:eastAsia="zh-CN"/>
          </w:rPr>
          <w:t xml:space="preserve">, and send the data to the target </w:t>
        </w:r>
        <w:proofErr w:type="spellStart"/>
        <w:r w:rsidR="00744E73">
          <w:rPr>
            <w:rFonts w:eastAsia="宋体"/>
            <w:highlight w:val="yellow"/>
            <w:lang w:eastAsia="zh-CN"/>
          </w:rPr>
          <w:t>eNodeB</w:t>
        </w:r>
        <w:proofErr w:type="spellEnd"/>
        <w:r w:rsidR="00744E73">
          <w:rPr>
            <w:rFonts w:eastAsia="宋体"/>
            <w:highlight w:val="yellow"/>
            <w:lang w:eastAsia="zh-CN"/>
          </w:rPr>
          <w:t xml:space="preserve"> via Serving GW</w:t>
        </w:r>
        <w:r w:rsidR="00744E73" w:rsidRPr="00354E70">
          <w:rPr>
            <w:rFonts w:eastAsia="宋体"/>
            <w:highlight w:val="yellow"/>
            <w:lang w:eastAsia="zh-CN"/>
          </w:rPr>
          <w:t>.</w:t>
        </w:r>
      </w:ins>
    </w:p>
    <w:p w:rsidR="001B0C78" w:rsidRPr="00E76746" w:rsidRDefault="001B0C78" w:rsidP="001B0C78">
      <w:pPr>
        <w:pStyle w:val="B1"/>
      </w:pPr>
      <w:r>
        <w:t>12.</w:t>
      </w:r>
      <w:r>
        <w:tab/>
      </w:r>
      <w:r w:rsidRPr="00E76746">
        <w:t>When the UE has successfully accessed the target eNodeB, the target eNodeB informs the target MME by sending the message Handover Notify.</w:t>
      </w:r>
    </w:p>
    <w:p w:rsidR="001B0C78" w:rsidRPr="00E76746" w:rsidRDefault="001B0C78" w:rsidP="001B0C78">
      <w:pPr>
        <w:pStyle w:val="B1"/>
      </w:pPr>
      <w:r>
        <w:t>13.</w:t>
      </w:r>
      <w:r>
        <w:tab/>
      </w:r>
      <w:r w:rsidRPr="00E76746">
        <w:t>The target MME informs the Serving GW that the MME is responsible for all the bearers the UE have established by sending the Modify Bearer Request message for each PDN connection.</w:t>
      </w:r>
    </w:p>
    <w:p w:rsidR="001B0C78" w:rsidRPr="00E76746" w:rsidRDefault="001B0C78" w:rsidP="001B0C78">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1B0C78" w:rsidRDefault="001B0C78" w:rsidP="001B0C78">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1B0C78" w:rsidRPr="00E76746" w:rsidRDefault="001B0C78" w:rsidP="001B0C78">
      <w:pPr>
        <w:pStyle w:val="B1"/>
      </w:pPr>
      <w:r>
        <w:t>15.</w:t>
      </w:r>
      <w:r>
        <w:tab/>
      </w:r>
      <w:r w:rsidRPr="00E76746">
        <w:t xml:space="preserve">The PGW-C+SMF acknowledges the Modify Bearer Request. At this stage the </w:t>
      </w:r>
      <w:r>
        <w:t>U</w:t>
      </w:r>
      <w:r w:rsidRPr="00E76746">
        <w:t xml:space="preserve">ser </w:t>
      </w:r>
      <w:r>
        <w:t>P</w:t>
      </w:r>
      <w:r w:rsidRPr="00E76746">
        <w:t>lane path is established for the default bearer and the dedicated GBR bearers between the UE, target eNodeB, Serving GW and the PGW+SMF.</w:t>
      </w:r>
    </w:p>
    <w:p w:rsidR="001B0C78" w:rsidRPr="00E76746" w:rsidRDefault="001B0C78" w:rsidP="001B0C78">
      <w:pPr>
        <w:pStyle w:val="B1"/>
      </w:pPr>
      <w:r>
        <w:t>16.</w:t>
      </w:r>
      <w:r>
        <w:tab/>
      </w:r>
      <w:r w:rsidRPr="00E76746">
        <w:t xml:space="preserve">The Serving GW acknowledges the </w:t>
      </w:r>
      <w:r>
        <w:t>User Plane</w:t>
      </w:r>
      <w:r w:rsidRPr="00E76746">
        <w:t xml:space="preserve"> switch to the MME via the message Modify Bearer Response.</w:t>
      </w:r>
    </w:p>
    <w:p w:rsidR="001B0C78" w:rsidRDefault="001B0C78" w:rsidP="001B0C78">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636373">
        <w:t>TS 23.401 [13],</w:t>
      </w:r>
      <w:r>
        <w:t xml:space="preserve"> clause </w:t>
      </w:r>
      <w:r w:rsidRPr="00E76746">
        <w:t>5.4.1.</w:t>
      </w:r>
    </w:p>
    <w:p w:rsidR="002F3A77" w:rsidRPr="002F3A77" w:rsidRDefault="002F3A77" w:rsidP="00F56EB6">
      <w:pPr>
        <w:rPr>
          <w:rFonts w:eastAsia="宋体"/>
          <w:color w:val="FF0000"/>
          <w:sz w:val="36"/>
          <w:lang w:eastAsia="zh-CN"/>
        </w:rPr>
      </w:pPr>
      <w:r w:rsidRPr="00D45BD5">
        <w:rPr>
          <w:color w:val="FF0000"/>
          <w:sz w:val="36"/>
        </w:rPr>
        <w:t xml:space="preserve">*************** </w:t>
      </w:r>
      <w:r>
        <w:rPr>
          <w:color w:val="FF0000"/>
          <w:sz w:val="36"/>
        </w:rPr>
        <w:t>End</w:t>
      </w:r>
      <w:r w:rsidRPr="00D45BD5">
        <w:rPr>
          <w:color w:val="FF0000"/>
          <w:sz w:val="36"/>
        </w:rPr>
        <w:t xml:space="preserve"> of </w:t>
      </w:r>
      <w:r>
        <w:rPr>
          <w:color w:val="FF0000"/>
          <w:sz w:val="36"/>
        </w:rPr>
        <w:t>the</w:t>
      </w:r>
      <w:r>
        <w:rPr>
          <w:rFonts w:eastAsia="宋体" w:hint="eastAsia"/>
          <w:color w:val="FF0000"/>
          <w:sz w:val="36"/>
          <w:lang w:eastAsia="zh-CN"/>
        </w:rPr>
        <w:t xml:space="preserve"> </w:t>
      </w:r>
      <w:r>
        <w:rPr>
          <w:color w:val="FF0000"/>
          <w:sz w:val="36"/>
        </w:rPr>
        <w:t>change</w:t>
      </w:r>
      <w:r w:rsidR="0022251E">
        <w:rPr>
          <w:rFonts w:eastAsia="宋体"/>
          <w:color w:val="FF0000"/>
          <w:sz w:val="36"/>
          <w:lang w:eastAsia="zh-CN"/>
        </w:rPr>
        <w:t>s</w:t>
      </w:r>
      <w:r>
        <w:rPr>
          <w:color w:val="FF0000"/>
          <w:sz w:val="36"/>
        </w:rPr>
        <w:t>****************</w:t>
      </w:r>
    </w:p>
    <w:sectPr w:rsidR="002F3A77" w:rsidRPr="002F3A77" w:rsidSect="00E8669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8BB" w:rsidRDefault="009668BB">
      <w:r>
        <w:separator/>
      </w:r>
    </w:p>
    <w:p w:rsidR="009668BB" w:rsidRDefault="009668BB"/>
  </w:endnote>
  <w:endnote w:type="continuationSeparator" w:id="0">
    <w:p w:rsidR="009668BB" w:rsidRDefault="009668BB">
      <w:r>
        <w:continuationSeparator/>
      </w:r>
    </w:p>
    <w:p w:rsidR="009668BB" w:rsidRDefault="00966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646" w:h="244" w:hRule="exact" w:wrap="around" w:vAnchor="text" w:hAnchor="margin" w:y="-5"/>
      <w:rPr>
        <w:rFonts w:ascii="Arial" w:hAnsi="Arial" w:cs="Arial"/>
        <w:b/>
        <w:bCs/>
        <w:i/>
        <w:iCs/>
        <w:sz w:val="18"/>
      </w:rPr>
    </w:pPr>
    <w:r>
      <w:rPr>
        <w:rFonts w:ascii="Arial" w:hAnsi="Arial" w:cs="Arial"/>
        <w:b/>
        <w:bCs/>
        <w:i/>
        <w:iCs/>
        <w:sz w:val="18"/>
      </w:rPr>
      <w:t>3GPP</w:t>
    </w:r>
  </w:p>
  <w:p w:rsidR="00823E06" w:rsidRDefault="00823E0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23E06" w:rsidRDefault="00823E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8BB" w:rsidRDefault="009668BB">
      <w:r>
        <w:separator/>
      </w:r>
    </w:p>
    <w:p w:rsidR="009668BB" w:rsidRDefault="009668BB"/>
  </w:footnote>
  <w:footnote w:type="continuationSeparator" w:id="0">
    <w:p w:rsidR="009668BB" w:rsidRDefault="009668BB">
      <w:r>
        <w:continuationSeparator/>
      </w:r>
    </w:p>
    <w:p w:rsidR="009668BB" w:rsidRDefault="009668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 w:rsidR="00823E06" w:rsidRDefault="00823E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E06" w:rsidRDefault="00823E0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23E06" w:rsidRDefault="00823E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8669A">
      <w:rPr>
        <w:rFonts w:ascii="Arial" w:hAnsi="Arial" w:cs="Arial"/>
        <w:b/>
        <w:bCs/>
        <w:sz w:val="18"/>
      </w:rPr>
      <w:fldChar w:fldCharType="begin"/>
    </w:r>
    <w:r>
      <w:rPr>
        <w:rFonts w:ascii="Arial" w:hAnsi="Arial" w:cs="Arial"/>
        <w:b/>
        <w:bCs/>
        <w:sz w:val="18"/>
      </w:rPr>
      <w:instrText xml:space="preserve">page </w:instrText>
    </w:r>
    <w:r w:rsidR="00E8669A">
      <w:rPr>
        <w:rFonts w:ascii="Arial" w:hAnsi="Arial" w:cs="Arial"/>
        <w:b/>
        <w:bCs/>
        <w:sz w:val="18"/>
      </w:rPr>
      <w:fldChar w:fldCharType="separate"/>
    </w:r>
    <w:r w:rsidR="00744E73">
      <w:rPr>
        <w:rFonts w:ascii="Arial" w:hAnsi="Arial" w:cs="Arial"/>
        <w:b/>
        <w:bCs/>
        <w:noProof/>
        <w:sz w:val="18"/>
      </w:rPr>
      <w:t>1</w:t>
    </w:r>
    <w:r w:rsidR="00E8669A">
      <w:rPr>
        <w:rFonts w:ascii="Arial" w:hAnsi="Arial" w:cs="Arial"/>
        <w:b/>
        <w:bCs/>
        <w:sz w:val="18"/>
      </w:rPr>
      <w:fldChar w:fldCharType="end"/>
    </w:r>
  </w:p>
  <w:p w:rsidR="00823E06" w:rsidRDefault="00823E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0FC3A33"/>
    <w:multiLevelType w:val="hybridMultilevel"/>
    <w:tmpl w:val="021C5192"/>
    <w:lvl w:ilvl="0" w:tplc="A16064F4">
      <w:start w:val="1"/>
      <w:numFmt w:val="bullet"/>
      <w:lvlText w:val="•"/>
      <w:lvlJc w:val="left"/>
      <w:pPr>
        <w:tabs>
          <w:tab w:val="num" w:pos="720"/>
        </w:tabs>
        <w:ind w:left="720" w:hanging="360"/>
      </w:pPr>
      <w:rPr>
        <w:rFonts w:ascii="Arial" w:hAnsi="Arial" w:hint="default"/>
      </w:rPr>
    </w:lvl>
    <w:lvl w:ilvl="1" w:tplc="6DB8AC86" w:tentative="1">
      <w:start w:val="1"/>
      <w:numFmt w:val="bullet"/>
      <w:lvlText w:val="•"/>
      <w:lvlJc w:val="left"/>
      <w:pPr>
        <w:tabs>
          <w:tab w:val="num" w:pos="1440"/>
        </w:tabs>
        <w:ind w:left="1440" w:hanging="360"/>
      </w:pPr>
      <w:rPr>
        <w:rFonts w:ascii="Arial" w:hAnsi="Arial" w:hint="default"/>
      </w:rPr>
    </w:lvl>
    <w:lvl w:ilvl="2" w:tplc="27BEF376" w:tentative="1">
      <w:start w:val="1"/>
      <w:numFmt w:val="bullet"/>
      <w:lvlText w:val="•"/>
      <w:lvlJc w:val="left"/>
      <w:pPr>
        <w:tabs>
          <w:tab w:val="num" w:pos="2160"/>
        </w:tabs>
        <w:ind w:left="2160" w:hanging="360"/>
      </w:pPr>
      <w:rPr>
        <w:rFonts w:ascii="Arial" w:hAnsi="Arial" w:hint="default"/>
      </w:rPr>
    </w:lvl>
    <w:lvl w:ilvl="3" w:tplc="A5F08EC4" w:tentative="1">
      <w:start w:val="1"/>
      <w:numFmt w:val="bullet"/>
      <w:lvlText w:val="•"/>
      <w:lvlJc w:val="left"/>
      <w:pPr>
        <w:tabs>
          <w:tab w:val="num" w:pos="2880"/>
        </w:tabs>
        <w:ind w:left="2880" w:hanging="360"/>
      </w:pPr>
      <w:rPr>
        <w:rFonts w:ascii="Arial" w:hAnsi="Arial" w:hint="default"/>
      </w:rPr>
    </w:lvl>
    <w:lvl w:ilvl="4" w:tplc="9C04E8B2" w:tentative="1">
      <w:start w:val="1"/>
      <w:numFmt w:val="bullet"/>
      <w:lvlText w:val="•"/>
      <w:lvlJc w:val="left"/>
      <w:pPr>
        <w:tabs>
          <w:tab w:val="num" w:pos="3600"/>
        </w:tabs>
        <w:ind w:left="3600" w:hanging="360"/>
      </w:pPr>
      <w:rPr>
        <w:rFonts w:ascii="Arial" w:hAnsi="Arial" w:hint="default"/>
      </w:rPr>
    </w:lvl>
    <w:lvl w:ilvl="5" w:tplc="9230DB88" w:tentative="1">
      <w:start w:val="1"/>
      <w:numFmt w:val="bullet"/>
      <w:lvlText w:val="•"/>
      <w:lvlJc w:val="left"/>
      <w:pPr>
        <w:tabs>
          <w:tab w:val="num" w:pos="4320"/>
        </w:tabs>
        <w:ind w:left="4320" w:hanging="360"/>
      </w:pPr>
      <w:rPr>
        <w:rFonts w:ascii="Arial" w:hAnsi="Arial" w:hint="default"/>
      </w:rPr>
    </w:lvl>
    <w:lvl w:ilvl="6" w:tplc="902E9D3A" w:tentative="1">
      <w:start w:val="1"/>
      <w:numFmt w:val="bullet"/>
      <w:lvlText w:val="•"/>
      <w:lvlJc w:val="left"/>
      <w:pPr>
        <w:tabs>
          <w:tab w:val="num" w:pos="5040"/>
        </w:tabs>
        <w:ind w:left="5040" w:hanging="360"/>
      </w:pPr>
      <w:rPr>
        <w:rFonts w:ascii="Arial" w:hAnsi="Arial" w:hint="default"/>
      </w:rPr>
    </w:lvl>
    <w:lvl w:ilvl="7" w:tplc="5342908E" w:tentative="1">
      <w:start w:val="1"/>
      <w:numFmt w:val="bullet"/>
      <w:lvlText w:val="•"/>
      <w:lvlJc w:val="left"/>
      <w:pPr>
        <w:tabs>
          <w:tab w:val="num" w:pos="5760"/>
        </w:tabs>
        <w:ind w:left="5760" w:hanging="360"/>
      </w:pPr>
      <w:rPr>
        <w:rFonts w:ascii="Arial" w:hAnsi="Arial" w:hint="default"/>
      </w:rPr>
    </w:lvl>
    <w:lvl w:ilvl="8" w:tplc="2604B6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9D04CFF"/>
    <w:multiLevelType w:val="hybridMultilevel"/>
    <w:tmpl w:val="1D52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2465C9A"/>
    <w:multiLevelType w:val="multilevel"/>
    <w:tmpl w:val="B59C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24018"/>
    <w:multiLevelType w:val="hybridMultilevel"/>
    <w:tmpl w:val="3AC294CA"/>
    <w:lvl w:ilvl="0" w:tplc="10F01B2E">
      <w:start w:val="5"/>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6"/>
  </w:num>
  <w:num w:numId="11">
    <w:abstractNumId w:val="12"/>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15"/>
  </w:num>
  <w:num w:numId="27">
    <w:abstractNumId w:val="26"/>
  </w:num>
  <w:num w:numId="28">
    <w:abstractNumId w:val="27"/>
  </w:num>
  <w:num w:numId="29">
    <w:abstractNumId w:val="20"/>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Liyan (Chris)">
    <w15:presenceInfo w15:providerId="AD" w15:userId="S-1-5-21-147214757-305610072-1517763936-2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BF7"/>
    <w:rsid w:val="00002552"/>
    <w:rsid w:val="00005279"/>
    <w:rsid w:val="00014A67"/>
    <w:rsid w:val="00015B69"/>
    <w:rsid w:val="00016876"/>
    <w:rsid w:val="00017ADE"/>
    <w:rsid w:val="0002044C"/>
    <w:rsid w:val="0002227A"/>
    <w:rsid w:val="000222BA"/>
    <w:rsid w:val="00022507"/>
    <w:rsid w:val="0002758E"/>
    <w:rsid w:val="00030235"/>
    <w:rsid w:val="00030B14"/>
    <w:rsid w:val="00035765"/>
    <w:rsid w:val="00036815"/>
    <w:rsid w:val="00037883"/>
    <w:rsid w:val="00042556"/>
    <w:rsid w:val="00045775"/>
    <w:rsid w:val="000510CB"/>
    <w:rsid w:val="00051278"/>
    <w:rsid w:val="00052CD5"/>
    <w:rsid w:val="00054A79"/>
    <w:rsid w:val="00063BEF"/>
    <w:rsid w:val="00064589"/>
    <w:rsid w:val="00064F6D"/>
    <w:rsid w:val="00065060"/>
    <w:rsid w:val="000665D6"/>
    <w:rsid w:val="000671C7"/>
    <w:rsid w:val="000742E2"/>
    <w:rsid w:val="00075782"/>
    <w:rsid w:val="00077879"/>
    <w:rsid w:val="00077D47"/>
    <w:rsid w:val="000823CF"/>
    <w:rsid w:val="000824BF"/>
    <w:rsid w:val="000837E4"/>
    <w:rsid w:val="000850FC"/>
    <w:rsid w:val="000854E3"/>
    <w:rsid w:val="000905C1"/>
    <w:rsid w:val="000909CF"/>
    <w:rsid w:val="000911B5"/>
    <w:rsid w:val="00091F30"/>
    <w:rsid w:val="000A0B80"/>
    <w:rsid w:val="000B058D"/>
    <w:rsid w:val="000B06AA"/>
    <w:rsid w:val="000B436A"/>
    <w:rsid w:val="000B6CAC"/>
    <w:rsid w:val="000B79CD"/>
    <w:rsid w:val="000B7B8A"/>
    <w:rsid w:val="000C2C72"/>
    <w:rsid w:val="000C3DD3"/>
    <w:rsid w:val="000C5AC0"/>
    <w:rsid w:val="000D15A6"/>
    <w:rsid w:val="000D3856"/>
    <w:rsid w:val="000D4D1E"/>
    <w:rsid w:val="000D5FB4"/>
    <w:rsid w:val="000E0A43"/>
    <w:rsid w:val="000E14B7"/>
    <w:rsid w:val="000E2B92"/>
    <w:rsid w:val="000E3B72"/>
    <w:rsid w:val="000E41F6"/>
    <w:rsid w:val="000E7032"/>
    <w:rsid w:val="000E7505"/>
    <w:rsid w:val="000F00D7"/>
    <w:rsid w:val="000F1072"/>
    <w:rsid w:val="000F6691"/>
    <w:rsid w:val="001013FF"/>
    <w:rsid w:val="001035AF"/>
    <w:rsid w:val="00106DF6"/>
    <w:rsid w:val="00110902"/>
    <w:rsid w:val="0011389B"/>
    <w:rsid w:val="00115874"/>
    <w:rsid w:val="00115A14"/>
    <w:rsid w:val="0011729B"/>
    <w:rsid w:val="0012005A"/>
    <w:rsid w:val="00124D44"/>
    <w:rsid w:val="00131B53"/>
    <w:rsid w:val="001355B9"/>
    <w:rsid w:val="0013579B"/>
    <w:rsid w:val="00136927"/>
    <w:rsid w:val="00141596"/>
    <w:rsid w:val="00142015"/>
    <w:rsid w:val="00143E18"/>
    <w:rsid w:val="00147605"/>
    <w:rsid w:val="00157C8E"/>
    <w:rsid w:val="00167A7D"/>
    <w:rsid w:val="00173AE4"/>
    <w:rsid w:val="0017542C"/>
    <w:rsid w:val="00175C5C"/>
    <w:rsid w:val="00176A5B"/>
    <w:rsid w:val="0018061B"/>
    <w:rsid w:val="001809AF"/>
    <w:rsid w:val="00180B5D"/>
    <w:rsid w:val="00183C6B"/>
    <w:rsid w:val="00190857"/>
    <w:rsid w:val="0019400A"/>
    <w:rsid w:val="0019461A"/>
    <w:rsid w:val="00194808"/>
    <w:rsid w:val="00195088"/>
    <w:rsid w:val="00197291"/>
    <w:rsid w:val="001A04AC"/>
    <w:rsid w:val="001A1987"/>
    <w:rsid w:val="001B0C78"/>
    <w:rsid w:val="001B3C2E"/>
    <w:rsid w:val="001C014C"/>
    <w:rsid w:val="001C03A5"/>
    <w:rsid w:val="001C06B0"/>
    <w:rsid w:val="001C37A0"/>
    <w:rsid w:val="001D0D81"/>
    <w:rsid w:val="001D11AA"/>
    <w:rsid w:val="001D7D0C"/>
    <w:rsid w:val="001E0D60"/>
    <w:rsid w:val="001E1749"/>
    <w:rsid w:val="001E4C45"/>
    <w:rsid w:val="001E762A"/>
    <w:rsid w:val="001F14C0"/>
    <w:rsid w:val="001F6588"/>
    <w:rsid w:val="001F6E53"/>
    <w:rsid w:val="001F72ED"/>
    <w:rsid w:val="00202B28"/>
    <w:rsid w:val="00202B4C"/>
    <w:rsid w:val="00210333"/>
    <w:rsid w:val="00211305"/>
    <w:rsid w:val="00212248"/>
    <w:rsid w:val="002138D6"/>
    <w:rsid w:val="00214FD7"/>
    <w:rsid w:val="002159A7"/>
    <w:rsid w:val="00216BE9"/>
    <w:rsid w:val="00221FA6"/>
    <w:rsid w:val="0022251E"/>
    <w:rsid w:val="0022569C"/>
    <w:rsid w:val="00225F21"/>
    <w:rsid w:val="002271DA"/>
    <w:rsid w:val="002308A2"/>
    <w:rsid w:val="0023360A"/>
    <w:rsid w:val="0023367C"/>
    <w:rsid w:val="00233BEE"/>
    <w:rsid w:val="00234A3C"/>
    <w:rsid w:val="00236B86"/>
    <w:rsid w:val="002400CA"/>
    <w:rsid w:val="00241C7D"/>
    <w:rsid w:val="0024201C"/>
    <w:rsid w:val="00243D2B"/>
    <w:rsid w:val="00244757"/>
    <w:rsid w:val="002474DA"/>
    <w:rsid w:val="00252611"/>
    <w:rsid w:val="002539FA"/>
    <w:rsid w:val="00253A23"/>
    <w:rsid w:val="002559AA"/>
    <w:rsid w:val="00255C0C"/>
    <w:rsid w:val="002566EA"/>
    <w:rsid w:val="00260555"/>
    <w:rsid w:val="00260A5A"/>
    <w:rsid w:val="00263B90"/>
    <w:rsid w:val="00267768"/>
    <w:rsid w:val="00273B04"/>
    <w:rsid w:val="00273E55"/>
    <w:rsid w:val="00274509"/>
    <w:rsid w:val="0027540F"/>
    <w:rsid w:val="00275AC9"/>
    <w:rsid w:val="00276B6E"/>
    <w:rsid w:val="00276EB8"/>
    <w:rsid w:val="00280CDB"/>
    <w:rsid w:val="0028370C"/>
    <w:rsid w:val="002852F9"/>
    <w:rsid w:val="00285310"/>
    <w:rsid w:val="002858FF"/>
    <w:rsid w:val="00287EF5"/>
    <w:rsid w:val="002901BD"/>
    <w:rsid w:val="00293518"/>
    <w:rsid w:val="00295DDF"/>
    <w:rsid w:val="00296528"/>
    <w:rsid w:val="00296630"/>
    <w:rsid w:val="00296B40"/>
    <w:rsid w:val="00297827"/>
    <w:rsid w:val="00297B8E"/>
    <w:rsid w:val="002A1B1B"/>
    <w:rsid w:val="002A2AD2"/>
    <w:rsid w:val="002A4730"/>
    <w:rsid w:val="002A5AB2"/>
    <w:rsid w:val="002B1473"/>
    <w:rsid w:val="002B47D6"/>
    <w:rsid w:val="002B662D"/>
    <w:rsid w:val="002C0CAD"/>
    <w:rsid w:val="002C150B"/>
    <w:rsid w:val="002C49FF"/>
    <w:rsid w:val="002D00AA"/>
    <w:rsid w:val="002D0297"/>
    <w:rsid w:val="002D1016"/>
    <w:rsid w:val="002D3E1A"/>
    <w:rsid w:val="002D7039"/>
    <w:rsid w:val="002E23E8"/>
    <w:rsid w:val="002E7C6F"/>
    <w:rsid w:val="002F05A4"/>
    <w:rsid w:val="002F1938"/>
    <w:rsid w:val="002F3295"/>
    <w:rsid w:val="002F3A77"/>
    <w:rsid w:val="002F41FF"/>
    <w:rsid w:val="002F46C3"/>
    <w:rsid w:val="003002B9"/>
    <w:rsid w:val="0030236C"/>
    <w:rsid w:val="003041AB"/>
    <w:rsid w:val="0030422B"/>
    <w:rsid w:val="00305010"/>
    <w:rsid w:val="00306092"/>
    <w:rsid w:val="00306C75"/>
    <w:rsid w:val="003107E7"/>
    <w:rsid w:val="00312ECE"/>
    <w:rsid w:val="00313CA9"/>
    <w:rsid w:val="00316B1D"/>
    <w:rsid w:val="00317EFD"/>
    <w:rsid w:val="0032215A"/>
    <w:rsid w:val="00322381"/>
    <w:rsid w:val="00322491"/>
    <w:rsid w:val="00322943"/>
    <w:rsid w:val="003229E8"/>
    <w:rsid w:val="00322E57"/>
    <w:rsid w:val="00326003"/>
    <w:rsid w:val="0032742E"/>
    <w:rsid w:val="0033446E"/>
    <w:rsid w:val="00335079"/>
    <w:rsid w:val="00336C01"/>
    <w:rsid w:val="00337439"/>
    <w:rsid w:val="003402EB"/>
    <w:rsid w:val="00340D93"/>
    <w:rsid w:val="003414D8"/>
    <w:rsid w:val="0034359C"/>
    <w:rsid w:val="00346113"/>
    <w:rsid w:val="00346114"/>
    <w:rsid w:val="003521FA"/>
    <w:rsid w:val="003553E9"/>
    <w:rsid w:val="003555A7"/>
    <w:rsid w:val="0036227D"/>
    <w:rsid w:val="0036256F"/>
    <w:rsid w:val="003652EE"/>
    <w:rsid w:val="00365540"/>
    <w:rsid w:val="003671CF"/>
    <w:rsid w:val="0037191B"/>
    <w:rsid w:val="003746B4"/>
    <w:rsid w:val="00387821"/>
    <w:rsid w:val="00392DA9"/>
    <w:rsid w:val="00393D0A"/>
    <w:rsid w:val="003975D1"/>
    <w:rsid w:val="003A17D8"/>
    <w:rsid w:val="003A76F0"/>
    <w:rsid w:val="003B1837"/>
    <w:rsid w:val="003B5164"/>
    <w:rsid w:val="003B52D6"/>
    <w:rsid w:val="003C22EF"/>
    <w:rsid w:val="003C4FDF"/>
    <w:rsid w:val="003C52E4"/>
    <w:rsid w:val="003C6048"/>
    <w:rsid w:val="003D32F3"/>
    <w:rsid w:val="003E075D"/>
    <w:rsid w:val="003E078C"/>
    <w:rsid w:val="003E3D22"/>
    <w:rsid w:val="003E5AC9"/>
    <w:rsid w:val="003E6C12"/>
    <w:rsid w:val="003F0314"/>
    <w:rsid w:val="003F12D4"/>
    <w:rsid w:val="003F2A0C"/>
    <w:rsid w:val="003F4C3A"/>
    <w:rsid w:val="003F59BB"/>
    <w:rsid w:val="00404D6A"/>
    <w:rsid w:val="004126BF"/>
    <w:rsid w:val="00412BEA"/>
    <w:rsid w:val="00414920"/>
    <w:rsid w:val="00420FC0"/>
    <w:rsid w:val="00421955"/>
    <w:rsid w:val="004235D2"/>
    <w:rsid w:val="00423EB9"/>
    <w:rsid w:val="0042421F"/>
    <w:rsid w:val="00426D90"/>
    <w:rsid w:val="0042744A"/>
    <w:rsid w:val="0042786E"/>
    <w:rsid w:val="00433D79"/>
    <w:rsid w:val="004360DE"/>
    <w:rsid w:val="0043626B"/>
    <w:rsid w:val="00440983"/>
    <w:rsid w:val="0044099C"/>
    <w:rsid w:val="00440A11"/>
    <w:rsid w:val="00445936"/>
    <w:rsid w:val="00447141"/>
    <w:rsid w:val="004473C3"/>
    <w:rsid w:val="00447B77"/>
    <w:rsid w:val="004501AB"/>
    <w:rsid w:val="00454F02"/>
    <w:rsid w:val="00455D37"/>
    <w:rsid w:val="00457566"/>
    <w:rsid w:val="004575B5"/>
    <w:rsid w:val="004635D1"/>
    <w:rsid w:val="0046368B"/>
    <w:rsid w:val="004644A1"/>
    <w:rsid w:val="00467036"/>
    <w:rsid w:val="00470B60"/>
    <w:rsid w:val="00472E68"/>
    <w:rsid w:val="00473C99"/>
    <w:rsid w:val="00474B2E"/>
    <w:rsid w:val="004773F5"/>
    <w:rsid w:val="004873D4"/>
    <w:rsid w:val="004934E0"/>
    <w:rsid w:val="00493B70"/>
    <w:rsid w:val="00493D63"/>
    <w:rsid w:val="004976A3"/>
    <w:rsid w:val="004A1AF2"/>
    <w:rsid w:val="004A2A97"/>
    <w:rsid w:val="004A2E8B"/>
    <w:rsid w:val="004A370F"/>
    <w:rsid w:val="004A3927"/>
    <w:rsid w:val="004B14B2"/>
    <w:rsid w:val="004B26C0"/>
    <w:rsid w:val="004B33B7"/>
    <w:rsid w:val="004B6B31"/>
    <w:rsid w:val="004B7868"/>
    <w:rsid w:val="004C34C8"/>
    <w:rsid w:val="004C3D52"/>
    <w:rsid w:val="004C46D9"/>
    <w:rsid w:val="004C4E4B"/>
    <w:rsid w:val="004D075E"/>
    <w:rsid w:val="004D478A"/>
    <w:rsid w:val="004E0172"/>
    <w:rsid w:val="004E15C6"/>
    <w:rsid w:val="004E1A72"/>
    <w:rsid w:val="004E1EDB"/>
    <w:rsid w:val="004E7183"/>
    <w:rsid w:val="004E7760"/>
    <w:rsid w:val="004F242A"/>
    <w:rsid w:val="004F325F"/>
    <w:rsid w:val="004F33C8"/>
    <w:rsid w:val="00505019"/>
    <w:rsid w:val="00510F86"/>
    <w:rsid w:val="005133B7"/>
    <w:rsid w:val="005227D1"/>
    <w:rsid w:val="00523361"/>
    <w:rsid w:val="00531DE8"/>
    <w:rsid w:val="005326B5"/>
    <w:rsid w:val="00532701"/>
    <w:rsid w:val="00532FD0"/>
    <w:rsid w:val="00533E10"/>
    <w:rsid w:val="00535A33"/>
    <w:rsid w:val="00540593"/>
    <w:rsid w:val="00544041"/>
    <w:rsid w:val="00544BF4"/>
    <w:rsid w:val="00546EB2"/>
    <w:rsid w:val="0054774A"/>
    <w:rsid w:val="005509C5"/>
    <w:rsid w:val="00552A96"/>
    <w:rsid w:val="00553985"/>
    <w:rsid w:val="00553DDE"/>
    <w:rsid w:val="00554F3D"/>
    <w:rsid w:val="0055761A"/>
    <w:rsid w:val="005623D9"/>
    <w:rsid w:val="00562DEC"/>
    <w:rsid w:val="00564CE4"/>
    <w:rsid w:val="00564F0D"/>
    <w:rsid w:val="005704C8"/>
    <w:rsid w:val="00570E14"/>
    <w:rsid w:val="00571EF4"/>
    <w:rsid w:val="00582336"/>
    <w:rsid w:val="005832C0"/>
    <w:rsid w:val="0058373F"/>
    <w:rsid w:val="0058690D"/>
    <w:rsid w:val="00595109"/>
    <w:rsid w:val="0059612F"/>
    <w:rsid w:val="005A00E3"/>
    <w:rsid w:val="005A05DB"/>
    <w:rsid w:val="005A71FE"/>
    <w:rsid w:val="005B0CF1"/>
    <w:rsid w:val="005B252F"/>
    <w:rsid w:val="005B3275"/>
    <w:rsid w:val="005B683C"/>
    <w:rsid w:val="005B7155"/>
    <w:rsid w:val="005C54E9"/>
    <w:rsid w:val="005D2FE7"/>
    <w:rsid w:val="005D3521"/>
    <w:rsid w:val="005D6E71"/>
    <w:rsid w:val="005D76C7"/>
    <w:rsid w:val="005E02F3"/>
    <w:rsid w:val="005E44C2"/>
    <w:rsid w:val="005E5244"/>
    <w:rsid w:val="005F2806"/>
    <w:rsid w:val="005F2C31"/>
    <w:rsid w:val="005F574C"/>
    <w:rsid w:val="00601A82"/>
    <w:rsid w:val="006025BC"/>
    <w:rsid w:val="00605EDB"/>
    <w:rsid w:val="00610B30"/>
    <w:rsid w:val="00610BD2"/>
    <w:rsid w:val="00611FD8"/>
    <w:rsid w:val="006139C8"/>
    <w:rsid w:val="00615888"/>
    <w:rsid w:val="00622D29"/>
    <w:rsid w:val="00623245"/>
    <w:rsid w:val="006237A7"/>
    <w:rsid w:val="0062476C"/>
    <w:rsid w:val="0062515B"/>
    <w:rsid w:val="006257CB"/>
    <w:rsid w:val="00630D50"/>
    <w:rsid w:val="00634DA5"/>
    <w:rsid w:val="006374D2"/>
    <w:rsid w:val="00642B9B"/>
    <w:rsid w:val="00647A3C"/>
    <w:rsid w:val="00655C15"/>
    <w:rsid w:val="00655E60"/>
    <w:rsid w:val="0066047C"/>
    <w:rsid w:val="0066125B"/>
    <w:rsid w:val="006612B2"/>
    <w:rsid w:val="0066216C"/>
    <w:rsid w:val="00662D8B"/>
    <w:rsid w:val="00670D77"/>
    <w:rsid w:val="00672794"/>
    <w:rsid w:val="006816D5"/>
    <w:rsid w:val="00682B0D"/>
    <w:rsid w:val="0068311A"/>
    <w:rsid w:val="00684383"/>
    <w:rsid w:val="00684C81"/>
    <w:rsid w:val="006868ED"/>
    <w:rsid w:val="00691FF4"/>
    <w:rsid w:val="006921E8"/>
    <w:rsid w:val="00692A03"/>
    <w:rsid w:val="006969C1"/>
    <w:rsid w:val="00697A7F"/>
    <w:rsid w:val="006A0982"/>
    <w:rsid w:val="006A14EA"/>
    <w:rsid w:val="006A39B3"/>
    <w:rsid w:val="006A4186"/>
    <w:rsid w:val="006A6970"/>
    <w:rsid w:val="006A7601"/>
    <w:rsid w:val="006A7FDE"/>
    <w:rsid w:val="006B02B3"/>
    <w:rsid w:val="006B136C"/>
    <w:rsid w:val="006C28E3"/>
    <w:rsid w:val="006C3381"/>
    <w:rsid w:val="006C3F98"/>
    <w:rsid w:val="006C5B65"/>
    <w:rsid w:val="006C605C"/>
    <w:rsid w:val="006C6D7D"/>
    <w:rsid w:val="006D1450"/>
    <w:rsid w:val="006D2AD8"/>
    <w:rsid w:val="006D5324"/>
    <w:rsid w:val="006D6662"/>
    <w:rsid w:val="006E2B56"/>
    <w:rsid w:val="006E56A8"/>
    <w:rsid w:val="006F218B"/>
    <w:rsid w:val="006F36DD"/>
    <w:rsid w:val="006F3F95"/>
    <w:rsid w:val="006F51C9"/>
    <w:rsid w:val="006F521F"/>
    <w:rsid w:val="006F6E95"/>
    <w:rsid w:val="007005E9"/>
    <w:rsid w:val="00701907"/>
    <w:rsid w:val="00705AD4"/>
    <w:rsid w:val="00705EDE"/>
    <w:rsid w:val="0070721A"/>
    <w:rsid w:val="007127D4"/>
    <w:rsid w:val="007138DC"/>
    <w:rsid w:val="007234C7"/>
    <w:rsid w:val="0072547D"/>
    <w:rsid w:val="00725897"/>
    <w:rsid w:val="00726EDC"/>
    <w:rsid w:val="00732C5D"/>
    <w:rsid w:val="00732EDC"/>
    <w:rsid w:val="00733D4A"/>
    <w:rsid w:val="0073482C"/>
    <w:rsid w:val="0074032F"/>
    <w:rsid w:val="00740925"/>
    <w:rsid w:val="00744E73"/>
    <w:rsid w:val="007465CF"/>
    <w:rsid w:val="00751FB8"/>
    <w:rsid w:val="00752C2E"/>
    <w:rsid w:val="00753945"/>
    <w:rsid w:val="007577A2"/>
    <w:rsid w:val="00761013"/>
    <w:rsid w:val="00763D6A"/>
    <w:rsid w:val="00764997"/>
    <w:rsid w:val="007704B3"/>
    <w:rsid w:val="007727AA"/>
    <w:rsid w:val="007744C5"/>
    <w:rsid w:val="007767C6"/>
    <w:rsid w:val="007774D7"/>
    <w:rsid w:val="00777B95"/>
    <w:rsid w:val="00777D3E"/>
    <w:rsid w:val="007804CA"/>
    <w:rsid w:val="0078167D"/>
    <w:rsid w:val="00791029"/>
    <w:rsid w:val="007918D2"/>
    <w:rsid w:val="00793C4B"/>
    <w:rsid w:val="007963F6"/>
    <w:rsid w:val="00796614"/>
    <w:rsid w:val="007A14CF"/>
    <w:rsid w:val="007A561F"/>
    <w:rsid w:val="007A7A42"/>
    <w:rsid w:val="007B15B6"/>
    <w:rsid w:val="007B5A1E"/>
    <w:rsid w:val="007B791A"/>
    <w:rsid w:val="007C59AA"/>
    <w:rsid w:val="007C6517"/>
    <w:rsid w:val="007C781A"/>
    <w:rsid w:val="007C7B1C"/>
    <w:rsid w:val="007D0DBB"/>
    <w:rsid w:val="007D207B"/>
    <w:rsid w:val="007D3F88"/>
    <w:rsid w:val="007D7FB6"/>
    <w:rsid w:val="007E255D"/>
    <w:rsid w:val="007E3CE1"/>
    <w:rsid w:val="007E3DF5"/>
    <w:rsid w:val="007E6C57"/>
    <w:rsid w:val="007E7C3A"/>
    <w:rsid w:val="007F0444"/>
    <w:rsid w:val="007F06D2"/>
    <w:rsid w:val="007F1433"/>
    <w:rsid w:val="00800969"/>
    <w:rsid w:val="00801A1B"/>
    <w:rsid w:val="008025F1"/>
    <w:rsid w:val="008045C7"/>
    <w:rsid w:val="008046E8"/>
    <w:rsid w:val="0080517B"/>
    <w:rsid w:val="008073ED"/>
    <w:rsid w:val="008077AD"/>
    <w:rsid w:val="00810963"/>
    <w:rsid w:val="00812C8D"/>
    <w:rsid w:val="00814ABD"/>
    <w:rsid w:val="00817841"/>
    <w:rsid w:val="00821DF5"/>
    <w:rsid w:val="00823E06"/>
    <w:rsid w:val="008259B3"/>
    <w:rsid w:val="00826159"/>
    <w:rsid w:val="00827CC3"/>
    <w:rsid w:val="008314A2"/>
    <w:rsid w:val="0083278C"/>
    <w:rsid w:val="00832811"/>
    <w:rsid w:val="00833F61"/>
    <w:rsid w:val="00835ECE"/>
    <w:rsid w:val="00843574"/>
    <w:rsid w:val="00846F38"/>
    <w:rsid w:val="00852657"/>
    <w:rsid w:val="0085631E"/>
    <w:rsid w:val="008639E9"/>
    <w:rsid w:val="00865168"/>
    <w:rsid w:val="00885E0B"/>
    <w:rsid w:val="008868DB"/>
    <w:rsid w:val="00892FB8"/>
    <w:rsid w:val="008964E0"/>
    <w:rsid w:val="00896618"/>
    <w:rsid w:val="008A1C6A"/>
    <w:rsid w:val="008A2860"/>
    <w:rsid w:val="008A36F3"/>
    <w:rsid w:val="008A484F"/>
    <w:rsid w:val="008A567A"/>
    <w:rsid w:val="008A618B"/>
    <w:rsid w:val="008B1E25"/>
    <w:rsid w:val="008B37F0"/>
    <w:rsid w:val="008B3C60"/>
    <w:rsid w:val="008B6D96"/>
    <w:rsid w:val="008B7BBA"/>
    <w:rsid w:val="008C0097"/>
    <w:rsid w:val="008C33E8"/>
    <w:rsid w:val="008C401B"/>
    <w:rsid w:val="008C56F3"/>
    <w:rsid w:val="008D04CB"/>
    <w:rsid w:val="008D067E"/>
    <w:rsid w:val="008D0D2E"/>
    <w:rsid w:val="008D7C14"/>
    <w:rsid w:val="008E0B65"/>
    <w:rsid w:val="008E1005"/>
    <w:rsid w:val="008E186A"/>
    <w:rsid w:val="008E1D61"/>
    <w:rsid w:val="008E24F6"/>
    <w:rsid w:val="008F2113"/>
    <w:rsid w:val="008F718F"/>
    <w:rsid w:val="008F7993"/>
    <w:rsid w:val="008F79E0"/>
    <w:rsid w:val="008F7F0A"/>
    <w:rsid w:val="00900DBE"/>
    <w:rsid w:val="009043EA"/>
    <w:rsid w:val="00904B5E"/>
    <w:rsid w:val="009055A6"/>
    <w:rsid w:val="0090598F"/>
    <w:rsid w:val="00905DF7"/>
    <w:rsid w:val="0090706E"/>
    <w:rsid w:val="00910E42"/>
    <w:rsid w:val="0091497A"/>
    <w:rsid w:val="00921315"/>
    <w:rsid w:val="00923D94"/>
    <w:rsid w:val="00924410"/>
    <w:rsid w:val="00924D41"/>
    <w:rsid w:val="00925911"/>
    <w:rsid w:val="00927C18"/>
    <w:rsid w:val="00930BB4"/>
    <w:rsid w:val="009327BE"/>
    <w:rsid w:val="0093591C"/>
    <w:rsid w:val="00940016"/>
    <w:rsid w:val="00940AA8"/>
    <w:rsid w:val="00941AC8"/>
    <w:rsid w:val="00956C0D"/>
    <w:rsid w:val="00956FAE"/>
    <w:rsid w:val="00964ABE"/>
    <w:rsid w:val="009668BB"/>
    <w:rsid w:val="009726C2"/>
    <w:rsid w:val="00973C44"/>
    <w:rsid w:val="00974722"/>
    <w:rsid w:val="0097472E"/>
    <w:rsid w:val="00975108"/>
    <w:rsid w:val="00976909"/>
    <w:rsid w:val="00980A4B"/>
    <w:rsid w:val="0098104C"/>
    <w:rsid w:val="0098396F"/>
    <w:rsid w:val="00986143"/>
    <w:rsid w:val="00990470"/>
    <w:rsid w:val="00994C6A"/>
    <w:rsid w:val="009953CB"/>
    <w:rsid w:val="00995D09"/>
    <w:rsid w:val="00997F71"/>
    <w:rsid w:val="009A3E78"/>
    <w:rsid w:val="009A4C2B"/>
    <w:rsid w:val="009A629B"/>
    <w:rsid w:val="009B20F9"/>
    <w:rsid w:val="009B5C75"/>
    <w:rsid w:val="009B66A7"/>
    <w:rsid w:val="009C4198"/>
    <w:rsid w:val="009C6C2E"/>
    <w:rsid w:val="009D04EF"/>
    <w:rsid w:val="009D3CC8"/>
    <w:rsid w:val="009D5F2D"/>
    <w:rsid w:val="009E52D1"/>
    <w:rsid w:val="009E5978"/>
    <w:rsid w:val="009E5A2E"/>
    <w:rsid w:val="009E6AC8"/>
    <w:rsid w:val="009F095E"/>
    <w:rsid w:val="009F15F1"/>
    <w:rsid w:val="009F20F6"/>
    <w:rsid w:val="009F3498"/>
    <w:rsid w:val="009F38F0"/>
    <w:rsid w:val="009F3E79"/>
    <w:rsid w:val="009F7F89"/>
    <w:rsid w:val="00A01B78"/>
    <w:rsid w:val="00A02B15"/>
    <w:rsid w:val="00A03BAC"/>
    <w:rsid w:val="00A0628A"/>
    <w:rsid w:val="00A0645B"/>
    <w:rsid w:val="00A06497"/>
    <w:rsid w:val="00A100C3"/>
    <w:rsid w:val="00A10FC2"/>
    <w:rsid w:val="00A11AF1"/>
    <w:rsid w:val="00A1632C"/>
    <w:rsid w:val="00A331DD"/>
    <w:rsid w:val="00A33BEC"/>
    <w:rsid w:val="00A34F60"/>
    <w:rsid w:val="00A41677"/>
    <w:rsid w:val="00A4186F"/>
    <w:rsid w:val="00A45CDA"/>
    <w:rsid w:val="00A466CB"/>
    <w:rsid w:val="00A5047D"/>
    <w:rsid w:val="00A51EE2"/>
    <w:rsid w:val="00A5348E"/>
    <w:rsid w:val="00A61EB2"/>
    <w:rsid w:val="00A65306"/>
    <w:rsid w:val="00A66086"/>
    <w:rsid w:val="00A70C69"/>
    <w:rsid w:val="00A719A5"/>
    <w:rsid w:val="00A72AB9"/>
    <w:rsid w:val="00A741F3"/>
    <w:rsid w:val="00A7456E"/>
    <w:rsid w:val="00A76678"/>
    <w:rsid w:val="00A86585"/>
    <w:rsid w:val="00A8758B"/>
    <w:rsid w:val="00A94269"/>
    <w:rsid w:val="00A955ED"/>
    <w:rsid w:val="00A962F4"/>
    <w:rsid w:val="00AA0A1E"/>
    <w:rsid w:val="00AA2448"/>
    <w:rsid w:val="00AA53DA"/>
    <w:rsid w:val="00AA6467"/>
    <w:rsid w:val="00AA7B8F"/>
    <w:rsid w:val="00AB3D5A"/>
    <w:rsid w:val="00AB4966"/>
    <w:rsid w:val="00AB648A"/>
    <w:rsid w:val="00AC22BE"/>
    <w:rsid w:val="00AC2ADB"/>
    <w:rsid w:val="00AC2B12"/>
    <w:rsid w:val="00AC4E48"/>
    <w:rsid w:val="00AC6564"/>
    <w:rsid w:val="00AC659F"/>
    <w:rsid w:val="00AC7267"/>
    <w:rsid w:val="00AD1358"/>
    <w:rsid w:val="00AD576F"/>
    <w:rsid w:val="00AE1230"/>
    <w:rsid w:val="00AE4FBB"/>
    <w:rsid w:val="00AF3D18"/>
    <w:rsid w:val="00AF66F9"/>
    <w:rsid w:val="00AF6F72"/>
    <w:rsid w:val="00AF6F8A"/>
    <w:rsid w:val="00AF7528"/>
    <w:rsid w:val="00AF7AA3"/>
    <w:rsid w:val="00B02C17"/>
    <w:rsid w:val="00B04245"/>
    <w:rsid w:val="00B06E00"/>
    <w:rsid w:val="00B100A2"/>
    <w:rsid w:val="00B11C2B"/>
    <w:rsid w:val="00B13433"/>
    <w:rsid w:val="00B16B06"/>
    <w:rsid w:val="00B21C6E"/>
    <w:rsid w:val="00B24E13"/>
    <w:rsid w:val="00B2520A"/>
    <w:rsid w:val="00B312AB"/>
    <w:rsid w:val="00B315BF"/>
    <w:rsid w:val="00B33289"/>
    <w:rsid w:val="00B37B15"/>
    <w:rsid w:val="00B41DE0"/>
    <w:rsid w:val="00B424AA"/>
    <w:rsid w:val="00B43150"/>
    <w:rsid w:val="00B50099"/>
    <w:rsid w:val="00B50F20"/>
    <w:rsid w:val="00B51B4D"/>
    <w:rsid w:val="00B549BD"/>
    <w:rsid w:val="00B61839"/>
    <w:rsid w:val="00B63B59"/>
    <w:rsid w:val="00B64076"/>
    <w:rsid w:val="00B67B26"/>
    <w:rsid w:val="00B761DD"/>
    <w:rsid w:val="00B7627F"/>
    <w:rsid w:val="00B762D8"/>
    <w:rsid w:val="00B815E4"/>
    <w:rsid w:val="00B84110"/>
    <w:rsid w:val="00B87D53"/>
    <w:rsid w:val="00B959B5"/>
    <w:rsid w:val="00B978F0"/>
    <w:rsid w:val="00BA0F22"/>
    <w:rsid w:val="00BA1E17"/>
    <w:rsid w:val="00BA7A13"/>
    <w:rsid w:val="00BA7B13"/>
    <w:rsid w:val="00BB2A4A"/>
    <w:rsid w:val="00BB3215"/>
    <w:rsid w:val="00BB4F9D"/>
    <w:rsid w:val="00BB5947"/>
    <w:rsid w:val="00BC1A5E"/>
    <w:rsid w:val="00BC3110"/>
    <w:rsid w:val="00BC4E59"/>
    <w:rsid w:val="00BC51CB"/>
    <w:rsid w:val="00BC62BF"/>
    <w:rsid w:val="00BD2135"/>
    <w:rsid w:val="00BD46E1"/>
    <w:rsid w:val="00BD4DC6"/>
    <w:rsid w:val="00BD77BB"/>
    <w:rsid w:val="00BE13D3"/>
    <w:rsid w:val="00BE2CAB"/>
    <w:rsid w:val="00BE4040"/>
    <w:rsid w:val="00BE4FB9"/>
    <w:rsid w:val="00BE5928"/>
    <w:rsid w:val="00BE62CC"/>
    <w:rsid w:val="00BF17AA"/>
    <w:rsid w:val="00BF438E"/>
    <w:rsid w:val="00BF5B4E"/>
    <w:rsid w:val="00BF5CC5"/>
    <w:rsid w:val="00C00781"/>
    <w:rsid w:val="00C01739"/>
    <w:rsid w:val="00C0253E"/>
    <w:rsid w:val="00C03209"/>
    <w:rsid w:val="00C046B3"/>
    <w:rsid w:val="00C066FD"/>
    <w:rsid w:val="00C06DA5"/>
    <w:rsid w:val="00C10400"/>
    <w:rsid w:val="00C213B9"/>
    <w:rsid w:val="00C23A06"/>
    <w:rsid w:val="00C23E0F"/>
    <w:rsid w:val="00C2492E"/>
    <w:rsid w:val="00C249BA"/>
    <w:rsid w:val="00C27E7B"/>
    <w:rsid w:val="00C3333A"/>
    <w:rsid w:val="00C3607D"/>
    <w:rsid w:val="00C4077C"/>
    <w:rsid w:val="00C40E84"/>
    <w:rsid w:val="00C45DBB"/>
    <w:rsid w:val="00C46160"/>
    <w:rsid w:val="00C466B1"/>
    <w:rsid w:val="00C47B70"/>
    <w:rsid w:val="00C47E57"/>
    <w:rsid w:val="00C51091"/>
    <w:rsid w:val="00C51963"/>
    <w:rsid w:val="00C5225C"/>
    <w:rsid w:val="00C5297B"/>
    <w:rsid w:val="00C57312"/>
    <w:rsid w:val="00C651FC"/>
    <w:rsid w:val="00C71CFA"/>
    <w:rsid w:val="00C73049"/>
    <w:rsid w:val="00C80040"/>
    <w:rsid w:val="00C80360"/>
    <w:rsid w:val="00C82645"/>
    <w:rsid w:val="00C83AC6"/>
    <w:rsid w:val="00C83C1B"/>
    <w:rsid w:val="00C8400B"/>
    <w:rsid w:val="00C86E8A"/>
    <w:rsid w:val="00C87270"/>
    <w:rsid w:val="00C90C14"/>
    <w:rsid w:val="00C94FDF"/>
    <w:rsid w:val="00C9590A"/>
    <w:rsid w:val="00CA0B3D"/>
    <w:rsid w:val="00CA0BF9"/>
    <w:rsid w:val="00CA0EE8"/>
    <w:rsid w:val="00CA314A"/>
    <w:rsid w:val="00CA4508"/>
    <w:rsid w:val="00CA5568"/>
    <w:rsid w:val="00CB0D3F"/>
    <w:rsid w:val="00CB19FC"/>
    <w:rsid w:val="00CB344E"/>
    <w:rsid w:val="00CB5982"/>
    <w:rsid w:val="00CB6231"/>
    <w:rsid w:val="00CC5766"/>
    <w:rsid w:val="00CC6B1E"/>
    <w:rsid w:val="00CC7AF3"/>
    <w:rsid w:val="00CD1A0B"/>
    <w:rsid w:val="00CD20FC"/>
    <w:rsid w:val="00CD2AB9"/>
    <w:rsid w:val="00CE223A"/>
    <w:rsid w:val="00CE2436"/>
    <w:rsid w:val="00CE4C1E"/>
    <w:rsid w:val="00CE5A8B"/>
    <w:rsid w:val="00CE637C"/>
    <w:rsid w:val="00CE7FD5"/>
    <w:rsid w:val="00CF4C30"/>
    <w:rsid w:val="00CF4FDE"/>
    <w:rsid w:val="00CF64A2"/>
    <w:rsid w:val="00D0487C"/>
    <w:rsid w:val="00D05DFF"/>
    <w:rsid w:val="00D07900"/>
    <w:rsid w:val="00D116A4"/>
    <w:rsid w:val="00D14503"/>
    <w:rsid w:val="00D149FA"/>
    <w:rsid w:val="00D14E83"/>
    <w:rsid w:val="00D150CB"/>
    <w:rsid w:val="00D1656D"/>
    <w:rsid w:val="00D17200"/>
    <w:rsid w:val="00D21B8B"/>
    <w:rsid w:val="00D23B1C"/>
    <w:rsid w:val="00D24954"/>
    <w:rsid w:val="00D31A0E"/>
    <w:rsid w:val="00D31BDD"/>
    <w:rsid w:val="00D3408C"/>
    <w:rsid w:val="00D3671C"/>
    <w:rsid w:val="00D379AE"/>
    <w:rsid w:val="00D442B7"/>
    <w:rsid w:val="00D45BD5"/>
    <w:rsid w:val="00D53DE1"/>
    <w:rsid w:val="00D53E03"/>
    <w:rsid w:val="00D55727"/>
    <w:rsid w:val="00D55AB2"/>
    <w:rsid w:val="00D625A0"/>
    <w:rsid w:val="00D63018"/>
    <w:rsid w:val="00D6545F"/>
    <w:rsid w:val="00D65DB8"/>
    <w:rsid w:val="00D7094F"/>
    <w:rsid w:val="00D720A4"/>
    <w:rsid w:val="00D75759"/>
    <w:rsid w:val="00D7725C"/>
    <w:rsid w:val="00D80A07"/>
    <w:rsid w:val="00D85A30"/>
    <w:rsid w:val="00D86C71"/>
    <w:rsid w:val="00D8789F"/>
    <w:rsid w:val="00D902F9"/>
    <w:rsid w:val="00D92127"/>
    <w:rsid w:val="00D92E52"/>
    <w:rsid w:val="00D9797D"/>
    <w:rsid w:val="00D97F2A"/>
    <w:rsid w:val="00DA064C"/>
    <w:rsid w:val="00DA5504"/>
    <w:rsid w:val="00DA6D55"/>
    <w:rsid w:val="00DB0EBD"/>
    <w:rsid w:val="00DB4566"/>
    <w:rsid w:val="00DB557E"/>
    <w:rsid w:val="00DB6B85"/>
    <w:rsid w:val="00DD2ABA"/>
    <w:rsid w:val="00DD49D9"/>
    <w:rsid w:val="00DD66E6"/>
    <w:rsid w:val="00DD6BD0"/>
    <w:rsid w:val="00DD72CF"/>
    <w:rsid w:val="00DD7403"/>
    <w:rsid w:val="00DE14E7"/>
    <w:rsid w:val="00DE36F5"/>
    <w:rsid w:val="00DE4F74"/>
    <w:rsid w:val="00DE5178"/>
    <w:rsid w:val="00DF1274"/>
    <w:rsid w:val="00DF3F96"/>
    <w:rsid w:val="00DF606E"/>
    <w:rsid w:val="00DF7D06"/>
    <w:rsid w:val="00DF7FB6"/>
    <w:rsid w:val="00E01B1A"/>
    <w:rsid w:val="00E02DA4"/>
    <w:rsid w:val="00E03964"/>
    <w:rsid w:val="00E06977"/>
    <w:rsid w:val="00E13D91"/>
    <w:rsid w:val="00E14A03"/>
    <w:rsid w:val="00E16D9D"/>
    <w:rsid w:val="00E2645B"/>
    <w:rsid w:val="00E27458"/>
    <w:rsid w:val="00E30353"/>
    <w:rsid w:val="00E32CE6"/>
    <w:rsid w:val="00E37892"/>
    <w:rsid w:val="00E432E5"/>
    <w:rsid w:val="00E4501B"/>
    <w:rsid w:val="00E45E0A"/>
    <w:rsid w:val="00E467CC"/>
    <w:rsid w:val="00E474B8"/>
    <w:rsid w:val="00E513A0"/>
    <w:rsid w:val="00E52025"/>
    <w:rsid w:val="00E55706"/>
    <w:rsid w:val="00E5609A"/>
    <w:rsid w:val="00E604F5"/>
    <w:rsid w:val="00E6614F"/>
    <w:rsid w:val="00E66A06"/>
    <w:rsid w:val="00E73C70"/>
    <w:rsid w:val="00E756A7"/>
    <w:rsid w:val="00E80257"/>
    <w:rsid w:val="00E80C0E"/>
    <w:rsid w:val="00E8170A"/>
    <w:rsid w:val="00E81EA6"/>
    <w:rsid w:val="00E827B0"/>
    <w:rsid w:val="00E83649"/>
    <w:rsid w:val="00E8669A"/>
    <w:rsid w:val="00E86C6D"/>
    <w:rsid w:val="00E916D9"/>
    <w:rsid w:val="00E91C4F"/>
    <w:rsid w:val="00E955F8"/>
    <w:rsid w:val="00E95BE0"/>
    <w:rsid w:val="00E9701E"/>
    <w:rsid w:val="00EA0299"/>
    <w:rsid w:val="00EA06FE"/>
    <w:rsid w:val="00EA1499"/>
    <w:rsid w:val="00EA2734"/>
    <w:rsid w:val="00EA46B9"/>
    <w:rsid w:val="00EA4EE8"/>
    <w:rsid w:val="00EA629A"/>
    <w:rsid w:val="00EB0EBB"/>
    <w:rsid w:val="00EB12BE"/>
    <w:rsid w:val="00EB1C6C"/>
    <w:rsid w:val="00EB621A"/>
    <w:rsid w:val="00EC005B"/>
    <w:rsid w:val="00EC07D2"/>
    <w:rsid w:val="00EC2C84"/>
    <w:rsid w:val="00EC3323"/>
    <w:rsid w:val="00EC3E94"/>
    <w:rsid w:val="00ED0972"/>
    <w:rsid w:val="00ED14E9"/>
    <w:rsid w:val="00ED56A5"/>
    <w:rsid w:val="00ED5A9A"/>
    <w:rsid w:val="00ED6A93"/>
    <w:rsid w:val="00ED7945"/>
    <w:rsid w:val="00ED7AD6"/>
    <w:rsid w:val="00EE1FB5"/>
    <w:rsid w:val="00EE3B2E"/>
    <w:rsid w:val="00EE483A"/>
    <w:rsid w:val="00EE7E67"/>
    <w:rsid w:val="00EF166B"/>
    <w:rsid w:val="00EF1945"/>
    <w:rsid w:val="00EF23C6"/>
    <w:rsid w:val="00EF3D49"/>
    <w:rsid w:val="00EF4016"/>
    <w:rsid w:val="00EF6579"/>
    <w:rsid w:val="00F00757"/>
    <w:rsid w:val="00F01F28"/>
    <w:rsid w:val="00F035BF"/>
    <w:rsid w:val="00F10272"/>
    <w:rsid w:val="00F16C8D"/>
    <w:rsid w:val="00F213B1"/>
    <w:rsid w:val="00F22E7C"/>
    <w:rsid w:val="00F26445"/>
    <w:rsid w:val="00F33E1B"/>
    <w:rsid w:val="00F36EA2"/>
    <w:rsid w:val="00F371DD"/>
    <w:rsid w:val="00F372FB"/>
    <w:rsid w:val="00F4077B"/>
    <w:rsid w:val="00F44CA9"/>
    <w:rsid w:val="00F56EB6"/>
    <w:rsid w:val="00F6643E"/>
    <w:rsid w:val="00F70D17"/>
    <w:rsid w:val="00F717A1"/>
    <w:rsid w:val="00F77ADF"/>
    <w:rsid w:val="00F803A6"/>
    <w:rsid w:val="00F8079A"/>
    <w:rsid w:val="00F9126D"/>
    <w:rsid w:val="00F91BFA"/>
    <w:rsid w:val="00F96B04"/>
    <w:rsid w:val="00FA0541"/>
    <w:rsid w:val="00FA1C95"/>
    <w:rsid w:val="00FA35A4"/>
    <w:rsid w:val="00FC1B7D"/>
    <w:rsid w:val="00FC33B0"/>
    <w:rsid w:val="00FC6222"/>
    <w:rsid w:val="00FD4B0F"/>
    <w:rsid w:val="00FD7D29"/>
    <w:rsid w:val="00FE1DB8"/>
    <w:rsid w:val="00FE31FA"/>
    <w:rsid w:val="00FE58E0"/>
    <w:rsid w:val="00FE7C7F"/>
    <w:rsid w:val="00FF5067"/>
    <w:rsid w:val="00FF5EF9"/>
    <w:rsid w:val="00FF6372"/>
    <w:rsid w:val="00FF6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536DE7-8430-41A2-9B44-4FFCBD44F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69A"/>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866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8669A"/>
    <w:pPr>
      <w:pBdr>
        <w:top w:val="none" w:sz="0" w:space="0" w:color="auto"/>
      </w:pBdr>
      <w:spacing w:before="180"/>
      <w:outlineLvl w:val="1"/>
    </w:pPr>
    <w:rPr>
      <w:sz w:val="32"/>
    </w:rPr>
  </w:style>
  <w:style w:type="paragraph" w:styleId="3">
    <w:name w:val="heading 3"/>
    <w:basedOn w:val="2"/>
    <w:next w:val="a"/>
    <w:qFormat/>
    <w:rsid w:val="00E8669A"/>
    <w:pPr>
      <w:spacing w:before="120"/>
      <w:outlineLvl w:val="2"/>
    </w:pPr>
    <w:rPr>
      <w:sz w:val="28"/>
    </w:rPr>
  </w:style>
  <w:style w:type="paragraph" w:styleId="4">
    <w:name w:val="heading 4"/>
    <w:basedOn w:val="3"/>
    <w:next w:val="a"/>
    <w:qFormat/>
    <w:rsid w:val="00E8669A"/>
    <w:pPr>
      <w:ind w:left="1418" w:hanging="1418"/>
      <w:outlineLvl w:val="3"/>
    </w:pPr>
    <w:rPr>
      <w:sz w:val="24"/>
    </w:rPr>
  </w:style>
  <w:style w:type="paragraph" w:styleId="5">
    <w:name w:val="heading 5"/>
    <w:basedOn w:val="4"/>
    <w:next w:val="a"/>
    <w:qFormat/>
    <w:rsid w:val="00E8669A"/>
    <w:pPr>
      <w:ind w:left="1701" w:hanging="1701"/>
      <w:outlineLvl w:val="4"/>
    </w:pPr>
    <w:rPr>
      <w:sz w:val="22"/>
    </w:rPr>
  </w:style>
  <w:style w:type="paragraph" w:styleId="6">
    <w:name w:val="heading 6"/>
    <w:basedOn w:val="H6"/>
    <w:next w:val="a"/>
    <w:qFormat/>
    <w:rsid w:val="00E8669A"/>
    <w:pPr>
      <w:outlineLvl w:val="5"/>
    </w:pPr>
    <w:rPr>
      <w:b w:val="0"/>
      <w:sz w:val="20"/>
    </w:rPr>
  </w:style>
  <w:style w:type="paragraph" w:styleId="7">
    <w:name w:val="heading 7"/>
    <w:basedOn w:val="H6"/>
    <w:next w:val="a"/>
    <w:qFormat/>
    <w:rsid w:val="00E8669A"/>
    <w:pPr>
      <w:outlineLvl w:val="6"/>
    </w:pPr>
    <w:rPr>
      <w:b w:val="0"/>
      <w:sz w:val="20"/>
    </w:rPr>
  </w:style>
  <w:style w:type="paragraph" w:styleId="8">
    <w:name w:val="heading 8"/>
    <w:basedOn w:val="1"/>
    <w:next w:val="a"/>
    <w:qFormat/>
    <w:rsid w:val="00E8669A"/>
    <w:pPr>
      <w:ind w:left="0" w:firstLine="0"/>
      <w:outlineLvl w:val="7"/>
    </w:pPr>
  </w:style>
  <w:style w:type="paragraph" w:styleId="9">
    <w:name w:val="heading 9"/>
    <w:basedOn w:val="8"/>
    <w:next w:val="a"/>
    <w:qFormat/>
    <w:rsid w:val="00E8669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8669A"/>
    <w:pPr>
      <w:ind w:left="1985" w:hanging="1985"/>
      <w:outlineLvl w:val="9"/>
    </w:pPr>
    <w:rPr>
      <w:b/>
    </w:rPr>
  </w:style>
  <w:style w:type="paragraph" w:customStyle="1" w:styleId="ZA">
    <w:name w:val="ZA"/>
    <w:rsid w:val="00E866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866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8669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8669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866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866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866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8669A"/>
    <w:pPr>
      <w:keepNext w:val="0"/>
      <w:spacing w:before="0"/>
      <w:ind w:left="851" w:hanging="851"/>
    </w:pPr>
    <w:rPr>
      <w:sz w:val="20"/>
    </w:rPr>
  </w:style>
  <w:style w:type="paragraph" w:styleId="30">
    <w:name w:val="toc 3"/>
    <w:basedOn w:val="20"/>
    <w:semiHidden/>
    <w:rsid w:val="00E8669A"/>
    <w:pPr>
      <w:ind w:left="1134" w:hanging="1134"/>
    </w:pPr>
  </w:style>
  <w:style w:type="paragraph" w:styleId="40">
    <w:name w:val="toc 4"/>
    <w:basedOn w:val="30"/>
    <w:semiHidden/>
    <w:rsid w:val="00E8669A"/>
    <w:pPr>
      <w:ind w:left="1418" w:hanging="1418"/>
    </w:pPr>
  </w:style>
  <w:style w:type="paragraph" w:styleId="50">
    <w:name w:val="toc 5"/>
    <w:basedOn w:val="40"/>
    <w:semiHidden/>
    <w:rsid w:val="00E8669A"/>
    <w:pPr>
      <w:ind w:left="1701" w:hanging="1701"/>
    </w:pPr>
  </w:style>
  <w:style w:type="paragraph" w:styleId="60">
    <w:name w:val="toc 6"/>
    <w:basedOn w:val="50"/>
    <w:next w:val="a"/>
    <w:semiHidden/>
    <w:rsid w:val="00E8669A"/>
    <w:pPr>
      <w:ind w:left="1985" w:hanging="1985"/>
    </w:pPr>
  </w:style>
  <w:style w:type="paragraph" w:styleId="70">
    <w:name w:val="toc 7"/>
    <w:basedOn w:val="60"/>
    <w:next w:val="a"/>
    <w:semiHidden/>
    <w:rsid w:val="00E8669A"/>
    <w:pPr>
      <w:ind w:left="2268" w:hanging="2268"/>
    </w:pPr>
  </w:style>
  <w:style w:type="paragraph" w:styleId="80">
    <w:name w:val="toc 8"/>
    <w:basedOn w:val="10"/>
    <w:semiHidden/>
    <w:rsid w:val="00E8669A"/>
    <w:pPr>
      <w:spacing w:before="180"/>
      <w:ind w:left="2693" w:hanging="2693"/>
    </w:pPr>
    <w:rPr>
      <w:b/>
    </w:rPr>
  </w:style>
  <w:style w:type="paragraph" w:styleId="90">
    <w:name w:val="toc 9"/>
    <w:basedOn w:val="80"/>
    <w:semiHidden/>
    <w:rsid w:val="00E8669A"/>
    <w:pPr>
      <w:ind w:left="1418" w:hanging="1418"/>
    </w:pPr>
  </w:style>
  <w:style w:type="paragraph" w:customStyle="1" w:styleId="TT">
    <w:name w:val="TT"/>
    <w:basedOn w:val="1"/>
    <w:next w:val="a"/>
    <w:rsid w:val="00E8669A"/>
    <w:pPr>
      <w:outlineLvl w:val="9"/>
    </w:pPr>
  </w:style>
  <w:style w:type="paragraph" w:customStyle="1" w:styleId="TAH">
    <w:name w:val="TAH"/>
    <w:basedOn w:val="TAC"/>
    <w:rsid w:val="00E8669A"/>
    <w:rPr>
      <w:b/>
    </w:rPr>
  </w:style>
  <w:style w:type="paragraph" w:customStyle="1" w:styleId="TAC">
    <w:name w:val="TAC"/>
    <w:basedOn w:val="TAL"/>
    <w:rsid w:val="00E8669A"/>
    <w:pPr>
      <w:jc w:val="center"/>
    </w:pPr>
  </w:style>
  <w:style w:type="paragraph" w:customStyle="1" w:styleId="TAL">
    <w:name w:val="TAL"/>
    <w:basedOn w:val="a"/>
    <w:rsid w:val="00E8669A"/>
    <w:pPr>
      <w:keepNext/>
      <w:keepLines/>
      <w:spacing w:after="0"/>
    </w:pPr>
    <w:rPr>
      <w:rFonts w:ascii="Arial" w:hAnsi="Arial"/>
      <w:sz w:val="18"/>
    </w:rPr>
  </w:style>
  <w:style w:type="paragraph" w:customStyle="1" w:styleId="TAJ">
    <w:name w:val="TAJ"/>
    <w:basedOn w:val="a"/>
    <w:rsid w:val="00E8669A"/>
    <w:pPr>
      <w:keepNext/>
      <w:keepLines/>
    </w:pPr>
    <w:rPr>
      <w:rFonts w:eastAsia="Times New Roman"/>
      <w:lang w:eastAsia="en-US"/>
    </w:rPr>
  </w:style>
  <w:style w:type="paragraph" w:customStyle="1" w:styleId="NO">
    <w:name w:val="NO"/>
    <w:basedOn w:val="a"/>
    <w:link w:val="NOChar"/>
    <w:qFormat/>
    <w:rsid w:val="00E8669A"/>
    <w:pPr>
      <w:keepLines/>
      <w:ind w:left="1135" w:hanging="851"/>
    </w:pPr>
    <w:rPr>
      <w:rFonts w:eastAsia="Times New Roman"/>
    </w:rPr>
  </w:style>
  <w:style w:type="paragraph" w:customStyle="1" w:styleId="HO">
    <w:name w:val="HO"/>
    <w:basedOn w:val="a"/>
    <w:rsid w:val="00E8669A"/>
    <w:pPr>
      <w:jc w:val="right"/>
    </w:pPr>
    <w:rPr>
      <w:rFonts w:eastAsia="Times New Roman"/>
      <w:b/>
      <w:lang w:eastAsia="en-US"/>
    </w:rPr>
  </w:style>
  <w:style w:type="paragraph" w:customStyle="1" w:styleId="HE">
    <w:name w:val="HE"/>
    <w:basedOn w:val="a"/>
    <w:rsid w:val="00E8669A"/>
    <w:rPr>
      <w:rFonts w:eastAsia="Times New Roman"/>
      <w:b/>
      <w:lang w:eastAsia="en-US"/>
    </w:rPr>
  </w:style>
  <w:style w:type="paragraph" w:customStyle="1" w:styleId="EX">
    <w:name w:val="EX"/>
    <w:basedOn w:val="a"/>
    <w:rsid w:val="00E8669A"/>
    <w:pPr>
      <w:keepLines/>
      <w:ind w:left="1702" w:hanging="1418"/>
    </w:pPr>
    <w:rPr>
      <w:rFonts w:eastAsia="Times New Roman"/>
    </w:rPr>
  </w:style>
  <w:style w:type="paragraph" w:customStyle="1" w:styleId="FP">
    <w:name w:val="FP"/>
    <w:basedOn w:val="a"/>
    <w:rsid w:val="00E8669A"/>
    <w:pPr>
      <w:spacing w:after="0"/>
    </w:pPr>
    <w:rPr>
      <w:rFonts w:eastAsia="Times New Roman"/>
    </w:rPr>
  </w:style>
  <w:style w:type="paragraph" w:customStyle="1" w:styleId="LD">
    <w:name w:val="LD"/>
    <w:rsid w:val="00E8669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8669A"/>
    <w:pPr>
      <w:spacing w:after="0"/>
    </w:pPr>
  </w:style>
  <w:style w:type="paragraph" w:customStyle="1" w:styleId="EW">
    <w:name w:val="EW"/>
    <w:basedOn w:val="EX"/>
    <w:rsid w:val="00E8669A"/>
    <w:pPr>
      <w:spacing w:after="0"/>
    </w:pPr>
  </w:style>
  <w:style w:type="paragraph" w:customStyle="1" w:styleId="B2">
    <w:name w:val="B2"/>
    <w:basedOn w:val="a"/>
    <w:link w:val="B2Char"/>
    <w:rsid w:val="00E8669A"/>
    <w:pPr>
      <w:ind w:left="851" w:hanging="284"/>
    </w:pPr>
  </w:style>
  <w:style w:type="paragraph" w:customStyle="1" w:styleId="B1">
    <w:name w:val="B1"/>
    <w:basedOn w:val="a"/>
    <w:link w:val="B1Char"/>
    <w:qFormat/>
    <w:rsid w:val="00E8669A"/>
    <w:pPr>
      <w:ind w:left="568" w:hanging="284"/>
    </w:pPr>
  </w:style>
  <w:style w:type="paragraph" w:customStyle="1" w:styleId="B3">
    <w:name w:val="B3"/>
    <w:basedOn w:val="a"/>
    <w:rsid w:val="00E8669A"/>
    <w:pPr>
      <w:ind w:left="1135" w:hanging="284"/>
    </w:pPr>
  </w:style>
  <w:style w:type="paragraph" w:customStyle="1" w:styleId="B4">
    <w:name w:val="B4"/>
    <w:basedOn w:val="a"/>
    <w:rsid w:val="00E8669A"/>
    <w:pPr>
      <w:ind w:left="1418" w:hanging="284"/>
    </w:pPr>
  </w:style>
  <w:style w:type="paragraph" w:customStyle="1" w:styleId="B5">
    <w:name w:val="B5"/>
    <w:basedOn w:val="a"/>
    <w:rsid w:val="00E8669A"/>
    <w:pPr>
      <w:ind w:left="1702" w:hanging="284"/>
    </w:pPr>
  </w:style>
  <w:style w:type="paragraph" w:customStyle="1" w:styleId="EQ">
    <w:name w:val="EQ"/>
    <w:basedOn w:val="a"/>
    <w:next w:val="a"/>
    <w:rsid w:val="00E8669A"/>
    <w:pPr>
      <w:keepLines/>
      <w:tabs>
        <w:tab w:val="center" w:pos="4536"/>
        <w:tab w:val="right" w:pos="9072"/>
      </w:tabs>
    </w:pPr>
    <w:rPr>
      <w:rFonts w:eastAsia="Times New Roman"/>
      <w:noProof/>
    </w:rPr>
  </w:style>
  <w:style w:type="paragraph" w:customStyle="1" w:styleId="TH">
    <w:name w:val="TH"/>
    <w:basedOn w:val="a"/>
    <w:link w:val="THChar"/>
    <w:rsid w:val="00E8669A"/>
    <w:pPr>
      <w:keepNext/>
      <w:keepLines/>
      <w:spacing w:before="60"/>
      <w:jc w:val="center"/>
    </w:pPr>
    <w:rPr>
      <w:rFonts w:ascii="Arial" w:hAnsi="Arial"/>
      <w:b/>
    </w:rPr>
  </w:style>
  <w:style w:type="paragraph" w:customStyle="1" w:styleId="TF">
    <w:name w:val="TF"/>
    <w:basedOn w:val="TH"/>
    <w:link w:val="TFChar"/>
    <w:rsid w:val="00E8669A"/>
    <w:pPr>
      <w:keepNext w:val="0"/>
      <w:spacing w:before="0" w:after="240"/>
    </w:pPr>
  </w:style>
  <w:style w:type="paragraph" w:customStyle="1" w:styleId="NF">
    <w:name w:val="NF"/>
    <w:basedOn w:val="NO"/>
    <w:rsid w:val="00E8669A"/>
    <w:pPr>
      <w:keepNext/>
      <w:spacing w:after="0"/>
    </w:pPr>
    <w:rPr>
      <w:rFonts w:ascii="Arial" w:hAnsi="Arial"/>
      <w:sz w:val="18"/>
    </w:rPr>
  </w:style>
  <w:style w:type="paragraph" w:customStyle="1" w:styleId="PL">
    <w:name w:val="PL"/>
    <w:rsid w:val="00E86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8669A"/>
    <w:pPr>
      <w:jc w:val="right"/>
    </w:pPr>
  </w:style>
  <w:style w:type="paragraph" w:customStyle="1" w:styleId="TAN">
    <w:name w:val="TAN"/>
    <w:basedOn w:val="TAL"/>
    <w:rsid w:val="00E8669A"/>
    <w:pPr>
      <w:ind w:left="851" w:hanging="851"/>
    </w:pPr>
  </w:style>
  <w:style w:type="character" w:customStyle="1" w:styleId="ZGSM">
    <w:name w:val="ZGSM"/>
    <w:rsid w:val="00E8669A"/>
  </w:style>
  <w:style w:type="paragraph" w:customStyle="1" w:styleId="AP">
    <w:name w:val="AP"/>
    <w:basedOn w:val="a"/>
    <w:rsid w:val="00E8669A"/>
    <w:pPr>
      <w:ind w:left="2127" w:hanging="2127"/>
    </w:pPr>
    <w:rPr>
      <w:b/>
      <w:color w:val="FF0000"/>
    </w:rPr>
  </w:style>
  <w:style w:type="paragraph" w:customStyle="1" w:styleId="EditorsNote">
    <w:name w:val="Editor's Note"/>
    <w:aliases w:val="EN"/>
    <w:basedOn w:val="NO"/>
    <w:link w:val="EditorsNoteChar"/>
    <w:qFormat/>
    <w:rsid w:val="00E8669A"/>
    <w:rPr>
      <w:color w:val="FF0000"/>
    </w:rPr>
  </w:style>
  <w:style w:type="paragraph" w:customStyle="1" w:styleId="ZD">
    <w:name w:val="ZD"/>
    <w:rsid w:val="00E8669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866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8669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8669A"/>
    <w:pPr>
      <w:framePr w:hRule="auto" w:wrap="notBeside" w:y="852"/>
    </w:pPr>
    <w:rPr>
      <w:i w:val="0"/>
      <w:sz w:val="40"/>
    </w:rPr>
  </w:style>
  <w:style w:type="paragraph" w:customStyle="1" w:styleId="ZV">
    <w:name w:val="ZV"/>
    <w:basedOn w:val="ZU"/>
    <w:rsid w:val="00E8669A"/>
    <w:pPr>
      <w:framePr w:wrap="notBeside" w:y="16161"/>
    </w:pPr>
  </w:style>
  <w:style w:type="paragraph" w:styleId="a3">
    <w:name w:val="footer"/>
    <w:basedOn w:val="a"/>
    <w:rsid w:val="00E8669A"/>
    <w:pPr>
      <w:tabs>
        <w:tab w:val="center" w:pos="4153"/>
        <w:tab w:val="right" w:pos="8306"/>
      </w:tabs>
    </w:pPr>
  </w:style>
  <w:style w:type="paragraph" w:styleId="a4">
    <w:name w:val="header"/>
    <w:basedOn w:val="a"/>
    <w:link w:val="Char"/>
    <w:rsid w:val="00E8669A"/>
    <w:pPr>
      <w:tabs>
        <w:tab w:val="center" w:pos="4153"/>
        <w:tab w:val="right" w:pos="8306"/>
      </w:tabs>
    </w:pPr>
  </w:style>
  <w:style w:type="character" w:customStyle="1" w:styleId="Char">
    <w:name w:val="页眉 Char"/>
    <w:link w:val="a4"/>
    <w:rsid w:val="00E8669A"/>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a7">
    <w:name w:val="annotation reference"/>
    <w:rsid w:val="00E45E0A"/>
    <w:rPr>
      <w:sz w:val="18"/>
      <w:szCs w:val="18"/>
    </w:rPr>
  </w:style>
  <w:style w:type="paragraph" w:styleId="a8">
    <w:name w:val="annotation text"/>
    <w:basedOn w:val="a"/>
    <w:link w:val="Char1"/>
    <w:rsid w:val="00E45E0A"/>
  </w:style>
  <w:style w:type="character" w:customStyle="1" w:styleId="Char1">
    <w:name w:val="批注文字 Char"/>
    <w:link w:val="a8"/>
    <w:rsid w:val="00E45E0A"/>
    <w:rPr>
      <w:color w:val="000000"/>
      <w:lang w:val="en-GB" w:eastAsia="ja-JP"/>
    </w:rPr>
  </w:style>
  <w:style w:type="paragraph" w:styleId="a9">
    <w:name w:val="annotation subject"/>
    <w:basedOn w:val="a8"/>
    <w:next w:val="a8"/>
    <w:link w:val="Char2"/>
    <w:rsid w:val="00E45E0A"/>
    <w:rPr>
      <w:b/>
      <w:bCs/>
    </w:rPr>
  </w:style>
  <w:style w:type="character" w:customStyle="1" w:styleId="Char2">
    <w:name w:val="批注主题 Char"/>
    <w:link w:val="a9"/>
    <w:rsid w:val="00E45E0A"/>
    <w:rPr>
      <w:b/>
      <w:bCs/>
      <w:color w:val="000000"/>
      <w:lang w:val="en-GB" w:eastAsia="ja-JP"/>
    </w:rPr>
  </w:style>
  <w:style w:type="character" w:customStyle="1" w:styleId="B1Char">
    <w:name w:val="B1 Char"/>
    <w:link w:val="B1"/>
    <w:rsid w:val="00064F6D"/>
    <w:rPr>
      <w:color w:val="000000"/>
      <w:lang w:val="en-GB" w:eastAsia="ja-JP"/>
    </w:rPr>
  </w:style>
  <w:style w:type="character" w:customStyle="1" w:styleId="B2Char">
    <w:name w:val="B2 Char"/>
    <w:link w:val="B2"/>
    <w:rsid w:val="00064F6D"/>
    <w:rPr>
      <w:color w:val="000000"/>
      <w:lang w:val="en-GB" w:eastAsia="ja-JP"/>
    </w:rPr>
  </w:style>
  <w:style w:type="character" w:customStyle="1" w:styleId="EditorsNoteCharChar">
    <w:name w:val="Editor's Note Char Char"/>
    <w:rsid w:val="007465CF"/>
    <w:rPr>
      <w:rFonts w:eastAsia="Times New Roman"/>
      <w:color w:val="FF0000"/>
      <w:lang w:val="en-GB" w:eastAsia="ja-JP"/>
    </w:rPr>
  </w:style>
  <w:style w:type="character" w:customStyle="1" w:styleId="NOZchn">
    <w:name w:val="NO Zchn"/>
    <w:rsid w:val="0019400A"/>
    <w:rPr>
      <w:lang w:eastAsia="en-US"/>
    </w:rPr>
  </w:style>
  <w:style w:type="paragraph" w:styleId="aa">
    <w:name w:val="Body Text"/>
    <w:basedOn w:val="a"/>
    <w:link w:val="Char3"/>
    <w:unhideWhenUsed/>
    <w:rsid w:val="00194808"/>
    <w:pPr>
      <w:spacing w:after="120"/>
    </w:pPr>
    <w:rPr>
      <w:rFonts w:eastAsia="宋体"/>
    </w:rPr>
  </w:style>
  <w:style w:type="character" w:customStyle="1" w:styleId="Char3">
    <w:name w:val="正文文本 Char"/>
    <w:link w:val="aa"/>
    <w:rsid w:val="00194808"/>
    <w:rPr>
      <w:rFonts w:eastAsia="宋体"/>
      <w:color w:val="000000"/>
      <w:lang w:val="en-GB" w:eastAsia="ja-JP"/>
    </w:rPr>
  </w:style>
  <w:style w:type="paragraph" w:styleId="ab">
    <w:name w:val="Document Map"/>
    <w:basedOn w:val="a"/>
    <w:link w:val="Char4"/>
    <w:rsid w:val="009E6AC8"/>
    <w:rPr>
      <w:rFonts w:ascii="宋体" w:eastAsia="宋体"/>
      <w:sz w:val="18"/>
      <w:szCs w:val="18"/>
    </w:rPr>
  </w:style>
  <w:style w:type="character" w:customStyle="1" w:styleId="Char4">
    <w:name w:val="文档结构图 Char"/>
    <w:link w:val="ab"/>
    <w:rsid w:val="009E6AC8"/>
    <w:rPr>
      <w:rFonts w:ascii="宋体" w:eastAsia="宋体"/>
      <w:color w:val="000000"/>
      <w:sz w:val="18"/>
      <w:szCs w:val="18"/>
      <w:lang w:val="en-GB" w:eastAsia="ja-JP"/>
    </w:rPr>
  </w:style>
  <w:style w:type="character" w:customStyle="1" w:styleId="shorttext">
    <w:name w:val="short_text"/>
    <w:basedOn w:val="a0"/>
    <w:rsid w:val="005E02F3"/>
  </w:style>
  <w:style w:type="paragraph" w:styleId="ac">
    <w:name w:val="List Paragraph"/>
    <w:basedOn w:val="a"/>
    <w:uiPriority w:val="34"/>
    <w:qFormat/>
    <w:rsid w:val="00241C7D"/>
    <w:pPr>
      <w:overflowPunct/>
      <w:autoSpaceDE/>
      <w:autoSpaceDN/>
      <w:adjustRightInd/>
      <w:spacing w:after="0"/>
      <w:ind w:left="720"/>
      <w:textAlignment w:val="auto"/>
    </w:pPr>
    <w:rPr>
      <w:rFonts w:eastAsia="宋体"/>
      <w:color w:val="auto"/>
      <w:lang w:val="en-US" w:eastAsia="zh-CN"/>
    </w:rPr>
  </w:style>
  <w:style w:type="paragraph" w:customStyle="1" w:styleId="ParaCharCharCharCharCharCharCharCharCharChar">
    <w:name w:val="默认段落字体 Para Char Char Char Char Char Char Char Char Char Char"/>
    <w:basedOn w:val="ab"/>
    <w:autoRedefine/>
    <w:rsid w:val="003041AB"/>
    <w:pPr>
      <w:widowControl w:val="0"/>
      <w:shd w:val="clear" w:color="auto" w:fill="000080"/>
      <w:overflowPunct/>
      <w:autoSpaceDE/>
      <w:autoSpaceDN/>
      <w:spacing w:after="0" w:line="436" w:lineRule="exact"/>
      <w:ind w:left="357"/>
      <w:textAlignment w:val="auto"/>
      <w:outlineLvl w:val="3"/>
    </w:pPr>
    <w:rPr>
      <w:rFonts w:ascii="Tahoma" w:hAnsi="Tahoma"/>
      <w:b/>
      <w:color w:val="auto"/>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83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5810884">
      <w:bodyDiv w:val="1"/>
      <w:marLeft w:val="0"/>
      <w:marRight w:val="0"/>
      <w:marTop w:val="0"/>
      <w:marBottom w:val="0"/>
      <w:divBdr>
        <w:top w:val="none" w:sz="0" w:space="0" w:color="auto"/>
        <w:left w:val="none" w:sz="0" w:space="0" w:color="auto"/>
        <w:bottom w:val="none" w:sz="0" w:space="0" w:color="auto"/>
        <w:right w:val="none" w:sz="0" w:space="0" w:color="auto"/>
      </w:divBdr>
    </w:div>
    <w:div w:id="470632989">
      <w:bodyDiv w:val="1"/>
      <w:marLeft w:val="0"/>
      <w:marRight w:val="0"/>
      <w:marTop w:val="0"/>
      <w:marBottom w:val="0"/>
      <w:divBdr>
        <w:top w:val="none" w:sz="0" w:space="0" w:color="auto"/>
        <w:left w:val="none" w:sz="0" w:space="0" w:color="auto"/>
        <w:bottom w:val="none" w:sz="0" w:space="0" w:color="auto"/>
        <w:right w:val="none" w:sz="0" w:space="0" w:color="auto"/>
      </w:divBdr>
    </w:div>
    <w:div w:id="552618611">
      <w:bodyDiv w:val="1"/>
      <w:marLeft w:val="0"/>
      <w:marRight w:val="0"/>
      <w:marTop w:val="0"/>
      <w:marBottom w:val="0"/>
      <w:divBdr>
        <w:top w:val="none" w:sz="0" w:space="0" w:color="auto"/>
        <w:left w:val="none" w:sz="0" w:space="0" w:color="auto"/>
        <w:bottom w:val="none" w:sz="0" w:space="0" w:color="auto"/>
        <w:right w:val="none" w:sz="0" w:space="0" w:color="auto"/>
      </w:divBdr>
      <w:divsChild>
        <w:div w:id="761297479">
          <w:marLeft w:val="0"/>
          <w:marRight w:val="0"/>
          <w:marTop w:val="0"/>
          <w:marBottom w:val="0"/>
          <w:divBdr>
            <w:top w:val="none" w:sz="0" w:space="0" w:color="auto"/>
            <w:left w:val="none" w:sz="0" w:space="0" w:color="auto"/>
            <w:bottom w:val="none" w:sz="0" w:space="0" w:color="auto"/>
            <w:right w:val="none" w:sz="0" w:space="0" w:color="auto"/>
          </w:divBdr>
          <w:divsChild>
            <w:div w:id="678964228">
              <w:marLeft w:val="0"/>
              <w:marRight w:val="0"/>
              <w:marTop w:val="0"/>
              <w:marBottom w:val="0"/>
              <w:divBdr>
                <w:top w:val="none" w:sz="0" w:space="0" w:color="auto"/>
                <w:left w:val="none" w:sz="0" w:space="0" w:color="auto"/>
                <w:bottom w:val="none" w:sz="0" w:space="0" w:color="auto"/>
                <w:right w:val="none" w:sz="0" w:space="0" w:color="auto"/>
              </w:divBdr>
              <w:divsChild>
                <w:div w:id="1435322187">
                  <w:marLeft w:val="0"/>
                  <w:marRight w:val="0"/>
                  <w:marTop w:val="0"/>
                  <w:marBottom w:val="0"/>
                  <w:divBdr>
                    <w:top w:val="none" w:sz="0" w:space="0" w:color="auto"/>
                    <w:left w:val="none" w:sz="0" w:space="0" w:color="auto"/>
                    <w:bottom w:val="none" w:sz="0" w:space="0" w:color="auto"/>
                    <w:right w:val="none" w:sz="0" w:space="0" w:color="auto"/>
                  </w:divBdr>
                  <w:divsChild>
                    <w:div w:id="418984669">
                      <w:marLeft w:val="0"/>
                      <w:marRight w:val="0"/>
                      <w:marTop w:val="0"/>
                      <w:marBottom w:val="0"/>
                      <w:divBdr>
                        <w:top w:val="none" w:sz="0" w:space="0" w:color="auto"/>
                        <w:left w:val="none" w:sz="0" w:space="0" w:color="auto"/>
                        <w:bottom w:val="none" w:sz="0" w:space="0" w:color="auto"/>
                        <w:right w:val="none" w:sz="0" w:space="0" w:color="auto"/>
                      </w:divBdr>
                      <w:divsChild>
                        <w:div w:id="565922188">
                          <w:marLeft w:val="0"/>
                          <w:marRight w:val="0"/>
                          <w:marTop w:val="0"/>
                          <w:marBottom w:val="0"/>
                          <w:divBdr>
                            <w:top w:val="none" w:sz="0" w:space="0" w:color="auto"/>
                            <w:left w:val="none" w:sz="0" w:space="0" w:color="auto"/>
                            <w:bottom w:val="none" w:sz="0" w:space="0" w:color="auto"/>
                            <w:right w:val="none" w:sz="0" w:space="0" w:color="auto"/>
                          </w:divBdr>
                          <w:divsChild>
                            <w:div w:id="949897886">
                              <w:marLeft w:val="0"/>
                              <w:marRight w:val="0"/>
                              <w:marTop w:val="0"/>
                              <w:marBottom w:val="0"/>
                              <w:divBdr>
                                <w:top w:val="none" w:sz="0" w:space="0" w:color="auto"/>
                                <w:left w:val="none" w:sz="0" w:space="0" w:color="auto"/>
                                <w:bottom w:val="none" w:sz="0" w:space="0" w:color="auto"/>
                                <w:right w:val="none" w:sz="0" w:space="0" w:color="auto"/>
                              </w:divBdr>
                              <w:divsChild>
                                <w:div w:id="525021446">
                                  <w:marLeft w:val="0"/>
                                  <w:marRight w:val="0"/>
                                  <w:marTop w:val="0"/>
                                  <w:marBottom w:val="0"/>
                                  <w:divBdr>
                                    <w:top w:val="none" w:sz="0" w:space="0" w:color="auto"/>
                                    <w:left w:val="none" w:sz="0" w:space="0" w:color="auto"/>
                                    <w:bottom w:val="none" w:sz="0" w:space="0" w:color="auto"/>
                                    <w:right w:val="none" w:sz="0" w:space="0" w:color="auto"/>
                                  </w:divBdr>
                                  <w:divsChild>
                                    <w:div w:id="946236651">
                                      <w:marLeft w:val="54"/>
                                      <w:marRight w:val="0"/>
                                      <w:marTop w:val="0"/>
                                      <w:marBottom w:val="0"/>
                                      <w:divBdr>
                                        <w:top w:val="none" w:sz="0" w:space="0" w:color="auto"/>
                                        <w:left w:val="none" w:sz="0" w:space="0" w:color="auto"/>
                                        <w:bottom w:val="none" w:sz="0" w:space="0" w:color="auto"/>
                                        <w:right w:val="none" w:sz="0" w:space="0" w:color="auto"/>
                                      </w:divBdr>
                                      <w:divsChild>
                                        <w:div w:id="682898540">
                                          <w:marLeft w:val="0"/>
                                          <w:marRight w:val="0"/>
                                          <w:marTop w:val="0"/>
                                          <w:marBottom w:val="0"/>
                                          <w:divBdr>
                                            <w:top w:val="none" w:sz="0" w:space="0" w:color="auto"/>
                                            <w:left w:val="none" w:sz="0" w:space="0" w:color="auto"/>
                                            <w:bottom w:val="none" w:sz="0" w:space="0" w:color="auto"/>
                                            <w:right w:val="none" w:sz="0" w:space="0" w:color="auto"/>
                                          </w:divBdr>
                                          <w:divsChild>
                                            <w:div w:id="1364750351">
                                              <w:marLeft w:val="0"/>
                                              <w:marRight w:val="0"/>
                                              <w:marTop w:val="0"/>
                                              <w:marBottom w:val="109"/>
                                              <w:divBdr>
                                                <w:top w:val="single" w:sz="6" w:space="0" w:color="F5F5F5"/>
                                                <w:left w:val="single" w:sz="6" w:space="0" w:color="F5F5F5"/>
                                                <w:bottom w:val="single" w:sz="6" w:space="0" w:color="F5F5F5"/>
                                                <w:right w:val="single" w:sz="6" w:space="0" w:color="F5F5F5"/>
                                              </w:divBdr>
                                              <w:divsChild>
                                                <w:div w:id="1168134408">
                                                  <w:marLeft w:val="0"/>
                                                  <w:marRight w:val="0"/>
                                                  <w:marTop w:val="0"/>
                                                  <w:marBottom w:val="0"/>
                                                  <w:divBdr>
                                                    <w:top w:val="none" w:sz="0" w:space="0" w:color="auto"/>
                                                    <w:left w:val="none" w:sz="0" w:space="0" w:color="auto"/>
                                                    <w:bottom w:val="none" w:sz="0" w:space="0" w:color="auto"/>
                                                    <w:right w:val="none" w:sz="0" w:space="0" w:color="auto"/>
                                                  </w:divBdr>
                                                  <w:divsChild>
                                                    <w:div w:id="165918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1046124">
                                  <w:marLeft w:val="0"/>
                                  <w:marRight w:val="0"/>
                                  <w:marTop w:val="0"/>
                                  <w:marBottom w:val="0"/>
                                  <w:divBdr>
                                    <w:top w:val="none" w:sz="0" w:space="0" w:color="auto"/>
                                    <w:left w:val="none" w:sz="0" w:space="0" w:color="auto"/>
                                    <w:bottom w:val="none" w:sz="0" w:space="0" w:color="auto"/>
                                    <w:right w:val="none" w:sz="0" w:space="0" w:color="auto"/>
                                  </w:divBdr>
                                  <w:divsChild>
                                    <w:div w:id="1171262036">
                                      <w:marLeft w:val="0"/>
                                      <w:marRight w:val="54"/>
                                      <w:marTop w:val="0"/>
                                      <w:marBottom w:val="0"/>
                                      <w:divBdr>
                                        <w:top w:val="single" w:sz="6" w:space="0" w:color="D9D9D9"/>
                                        <w:left w:val="single" w:sz="6" w:space="0" w:color="D9D9D9"/>
                                        <w:bottom w:val="single" w:sz="6" w:space="0" w:color="D9D9D9"/>
                                        <w:right w:val="single" w:sz="6" w:space="0" w:color="D9D9D9"/>
                                      </w:divBdr>
                                      <w:divsChild>
                                        <w:div w:id="1589147344">
                                          <w:marLeft w:val="0"/>
                                          <w:marRight w:val="0"/>
                                          <w:marTop w:val="0"/>
                                          <w:marBottom w:val="0"/>
                                          <w:divBdr>
                                            <w:top w:val="none" w:sz="0" w:space="0" w:color="auto"/>
                                            <w:left w:val="none" w:sz="0" w:space="0" w:color="auto"/>
                                            <w:bottom w:val="none" w:sz="0" w:space="0" w:color="auto"/>
                                            <w:right w:val="none" w:sz="0" w:space="0" w:color="auto"/>
                                          </w:divBdr>
                                          <w:divsChild>
                                            <w:div w:id="7502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3290">
                                      <w:marLeft w:val="0"/>
                                      <w:marRight w:val="54"/>
                                      <w:marTop w:val="0"/>
                                      <w:marBottom w:val="0"/>
                                      <w:divBdr>
                                        <w:top w:val="none" w:sz="0" w:space="0" w:color="auto"/>
                                        <w:left w:val="none" w:sz="0" w:space="0" w:color="auto"/>
                                        <w:bottom w:val="none" w:sz="0" w:space="0" w:color="auto"/>
                                        <w:right w:val="none" w:sz="0" w:space="0" w:color="auto"/>
                                      </w:divBdr>
                                      <w:divsChild>
                                        <w:div w:id="97067102">
                                          <w:marLeft w:val="0"/>
                                          <w:marRight w:val="0"/>
                                          <w:marTop w:val="163"/>
                                          <w:marBottom w:val="217"/>
                                          <w:divBdr>
                                            <w:top w:val="none" w:sz="0" w:space="0" w:color="auto"/>
                                            <w:left w:val="none" w:sz="0" w:space="0" w:color="auto"/>
                                            <w:bottom w:val="none" w:sz="0" w:space="0" w:color="auto"/>
                                            <w:right w:val="none" w:sz="0" w:space="0" w:color="auto"/>
                                          </w:divBdr>
                                        </w:div>
                                        <w:div w:id="1033841330">
                                          <w:marLeft w:val="0"/>
                                          <w:marRight w:val="0"/>
                                          <w:marTop w:val="0"/>
                                          <w:marBottom w:val="0"/>
                                          <w:divBdr>
                                            <w:top w:val="none" w:sz="0" w:space="0" w:color="auto"/>
                                            <w:left w:val="none" w:sz="0" w:space="0" w:color="auto"/>
                                            <w:bottom w:val="none" w:sz="0" w:space="0" w:color="auto"/>
                                            <w:right w:val="none" w:sz="0" w:space="0" w:color="auto"/>
                                          </w:divBdr>
                                        </w:div>
                                        <w:div w:id="1034041690">
                                          <w:marLeft w:val="0"/>
                                          <w:marRight w:val="0"/>
                                          <w:marTop w:val="0"/>
                                          <w:marBottom w:val="109"/>
                                          <w:divBdr>
                                            <w:top w:val="none" w:sz="0" w:space="0" w:color="auto"/>
                                            <w:left w:val="none" w:sz="0" w:space="0" w:color="auto"/>
                                            <w:bottom w:val="none" w:sz="0" w:space="0" w:color="auto"/>
                                            <w:right w:val="none" w:sz="0" w:space="0" w:color="auto"/>
                                          </w:divBdr>
                                          <w:divsChild>
                                            <w:div w:id="851531880">
                                              <w:marLeft w:val="0"/>
                                              <w:marRight w:val="0"/>
                                              <w:marTop w:val="0"/>
                                              <w:marBottom w:val="0"/>
                                              <w:divBdr>
                                                <w:top w:val="none" w:sz="0" w:space="0" w:color="auto"/>
                                                <w:left w:val="none" w:sz="0" w:space="0" w:color="auto"/>
                                                <w:bottom w:val="none" w:sz="0" w:space="0" w:color="auto"/>
                                                <w:right w:val="none" w:sz="0" w:space="0" w:color="auto"/>
                                              </w:divBdr>
                                            </w:div>
                                            <w:div w:id="1019696586">
                                              <w:marLeft w:val="0"/>
                                              <w:marRight w:val="0"/>
                                              <w:marTop w:val="0"/>
                                              <w:marBottom w:val="0"/>
                                              <w:divBdr>
                                                <w:top w:val="none" w:sz="0" w:space="0" w:color="auto"/>
                                                <w:left w:val="none" w:sz="0" w:space="0" w:color="auto"/>
                                                <w:bottom w:val="none" w:sz="0" w:space="0" w:color="auto"/>
                                                <w:right w:val="none" w:sz="0" w:space="0" w:color="auto"/>
                                              </w:divBdr>
                                            </w:div>
                                            <w:div w:id="2024435800">
                                              <w:marLeft w:val="0"/>
                                              <w:marRight w:val="0"/>
                                              <w:marTop w:val="0"/>
                                              <w:marBottom w:val="0"/>
                                              <w:divBdr>
                                                <w:top w:val="none" w:sz="0" w:space="0" w:color="auto"/>
                                                <w:left w:val="none" w:sz="0" w:space="0" w:color="auto"/>
                                                <w:bottom w:val="none" w:sz="0" w:space="0" w:color="auto"/>
                                                <w:right w:val="none" w:sz="0" w:space="0" w:color="auto"/>
                                              </w:divBdr>
                                            </w:div>
                                          </w:divsChild>
                                        </w:div>
                                        <w:div w:id="2049256348">
                                          <w:marLeft w:val="0"/>
                                          <w:marRight w:val="0"/>
                                          <w:marTop w:val="0"/>
                                          <w:marBottom w:val="0"/>
                                          <w:divBdr>
                                            <w:top w:val="single" w:sz="6" w:space="12" w:color="999999"/>
                                            <w:left w:val="single" w:sz="6" w:space="12" w:color="999999"/>
                                            <w:bottom w:val="single" w:sz="6" w:space="12" w:color="999999"/>
                                            <w:right w:val="single" w:sz="6" w:space="12" w:color="999999"/>
                                          </w:divBdr>
                                          <w:divsChild>
                                            <w:div w:id="13946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5016228">
      <w:bodyDiv w:val="1"/>
      <w:marLeft w:val="0"/>
      <w:marRight w:val="0"/>
      <w:marTop w:val="0"/>
      <w:marBottom w:val="0"/>
      <w:divBdr>
        <w:top w:val="none" w:sz="0" w:space="0" w:color="auto"/>
        <w:left w:val="none" w:sz="0" w:space="0" w:color="auto"/>
        <w:bottom w:val="none" w:sz="0" w:space="0" w:color="auto"/>
        <w:right w:val="none" w:sz="0" w:space="0" w:color="auto"/>
      </w:divBdr>
    </w:div>
    <w:div w:id="1286426184">
      <w:bodyDiv w:val="1"/>
      <w:marLeft w:val="0"/>
      <w:marRight w:val="0"/>
      <w:marTop w:val="0"/>
      <w:marBottom w:val="0"/>
      <w:divBdr>
        <w:top w:val="none" w:sz="0" w:space="0" w:color="auto"/>
        <w:left w:val="none" w:sz="0" w:space="0" w:color="auto"/>
        <w:bottom w:val="none" w:sz="0" w:space="0" w:color="auto"/>
        <w:right w:val="none" w:sz="0" w:space="0" w:color="auto"/>
      </w:divBdr>
    </w:div>
    <w:div w:id="1968008928">
      <w:bodyDiv w:val="1"/>
      <w:marLeft w:val="0"/>
      <w:marRight w:val="0"/>
      <w:marTop w:val="0"/>
      <w:marBottom w:val="0"/>
      <w:divBdr>
        <w:top w:val="none" w:sz="0" w:space="0" w:color="auto"/>
        <w:left w:val="none" w:sz="0" w:space="0" w:color="auto"/>
        <w:bottom w:val="none" w:sz="0" w:space="0" w:color="auto"/>
        <w:right w:val="none" w:sz="0" w:space="0" w:color="auto"/>
      </w:divBdr>
      <w:divsChild>
        <w:div w:id="618100450">
          <w:marLeft w:val="274"/>
          <w:marRight w:val="0"/>
          <w:marTop w:val="0"/>
          <w:marBottom w:val="0"/>
          <w:divBdr>
            <w:top w:val="none" w:sz="0" w:space="0" w:color="auto"/>
            <w:left w:val="none" w:sz="0" w:space="0" w:color="auto"/>
            <w:bottom w:val="none" w:sz="0" w:space="0" w:color="auto"/>
            <w:right w:val="none" w:sz="0" w:space="0" w:color="auto"/>
          </w:divBdr>
        </w:div>
        <w:div w:id="1408647777">
          <w:marLeft w:val="274"/>
          <w:marRight w:val="0"/>
          <w:marTop w:val="0"/>
          <w:marBottom w:val="0"/>
          <w:divBdr>
            <w:top w:val="none" w:sz="0" w:space="0" w:color="auto"/>
            <w:left w:val="none" w:sz="0" w:space="0" w:color="auto"/>
            <w:bottom w:val="none" w:sz="0" w:space="0" w:color="auto"/>
            <w:right w:val="none" w:sz="0" w:space="0" w:color="auto"/>
          </w:divBdr>
        </w:div>
      </w:divsChild>
    </w:div>
    <w:div w:id="2120172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F1599-95A7-4E7B-93A3-79BE481A4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1462</Words>
  <Characters>8335</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4</cp:revision>
  <cp:lastPrinted>2003-09-26T03:29:00Z</cp:lastPrinted>
  <dcterms:created xsi:type="dcterms:W3CDTF">2017-10-25T09:05:00Z</dcterms:created>
  <dcterms:modified xsi:type="dcterms:W3CDTF">2017-10-26T08:35:00Z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(3)nIIZSqyzQeVDB+mgeNwf4d7Miq93/7TtdvQlb50Q4bmNZ5oyZzUm1wjS+asPx/Y5MFUiax0x
oRL5j7JXcykfPNnUBmXg6K8r3z4OiZAwNoyFbNa3Kq22KH4NXxtppgwjBe5GJzB9I+CR7rb/
FR3BxnP0+6SuXv7wbs49pwoOdA87akBVlJ4oFQJcA3205/EJN9990RklqFhMsQyJKauLoNBg
MT6uF9sAkyXeZm/Oxq</vt:lpwstr>
  </property>
  <property fmtid="{D5CDD505-2E9C-101B-9397-08002B2CF9AE}" pid="3" name="_2015_ms_pID_725343_00">
    <vt:lpwstr>_</vt:lpwstr>
  </property>
  <property fmtid="{D5CDD505-2E9C-101B-9397-08002B2CF9AE}" pid="4" name="_2015_ms_pID_7253431">
    <vt:lpwstr>u+XGestBgkunxaxmQs2pWNk3Oi5A+dIWippXKvOJdPtb6e/9YGaEtc
vvmYVR6c3cjmHgJjE0ifASBXXJbI/B1tHGmNcdFuCktEZsJqn9/siUXpycRvOS8iKZLWP5oy
xUkdVV3reBe81hETlIPBt9JfbysBn0/f9Z9DyFgDtjFZsOl8iD/AvLwT1enwYfC1cGlUdnSu
FHp0+DDqA0l8UKcS4wPkSphnqz6toc1D0eto</vt:lpwstr>
  </property>
  <property fmtid="{D5CDD505-2E9C-101B-9397-08002B2CF9AE}" pid="5" name="_2015_ms_pID_7253431_00">
    <vt:lpwstr>_</vt:lpwstr>
  </property>
  <property fmtid="{D5CDD505-2E9C-101B-9397-08002B2CF9AE}" pid="6" name="_2015_ms_pID_7253432">
    <vt:lpwstr>Vmw7Qy/S2jqhsVt1ote2pd0=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1508897982</vt:lpwstr>
  </property>
</Properties>
</file>